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A1" w:rsidRPr="001A4DA1" w:rsidRDefault="001A4DA1" w:rsidP="001A4D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ОТЧЕТ О РЕЗУЛЬТАТАХ САМООБСЛЕДОВАНИЯ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униципального бюджетного учреждения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дополнительного образования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Карачевский дом детского творчества</w:t>
      </w:r>
    </w:p>
    <w:p w:rsidR="001A4DA1" w:rsidRPr="001A4DA1" w:rsidRDefault="005E7EBD" w:rsidP="00B13EB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20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FC27A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Введение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Самообследование муниципального бюджетного учреждения дополнительного образования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Карачевский дом детского творчества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проводится в соответствии с: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Законом Российской Федерации «Об образовании в Российской Федерации» от</w:t>
      </w:r>
    </w:p>
    <w:p w:rsidR="001A4DA1" w:rsidRPr="00420D9D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29.12.2012 г. № 237-ФЗ;Приказом Министерства образования и науки РФ от 14 июня 2013 г. № 462 «Об утверждении «Порядка проведения самообследования образовательной организацией»</w:t>
      </w:r>
      <w:r w:rsidR="006747E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(с изменениями и дополнениями от 14.12.2017г.)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; Положением муниципального бюджетного учреждения дополнительного образования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Карачевский дом детского творчества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«О проведении самообследования». Приказом</w:t>
      </w:r>
      <w:r w:rsidR="00420D9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№</w:t>
      </w:r>
      <w:r w:rsidR="0076200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420D9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/2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«О проведении пр</w:t>
      </w:r>
      <w:r w:rsidR="005E7EB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оцедуры самообследования  за 20</w:t>
      </w:r>
      <w:r w:rsidR="00B13EB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73DF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год» </w:t>
      </w:r>
      <w:r w:rsidRPr="0076200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от</w:t>
      </w:r>
      <w:r w:rsidR="00420D9D" w:rsidRPr="0076200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18.01.202</w:t>
      </w:r>
      <w:r w:rsidR="00762003" w:rsidRPr="0076200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420D9D" w:rsidRPr="0076200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Cs w:val="26"/>
          <w:lang w:val="de-DE" w:eastAsia="ja-JP" w:bidi="fa-IR"/>
        </w:rPr>
        <w:t>Аналитическая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часть представлена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результатами анализа по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следующим направлениям: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оценка образовательной деятельности;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оценка системы управления;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оценка кадрового обеспечения;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оценка материально-технической базы;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оценка образовательной деятельности;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организация образовательного процесса;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характеристика контингента обучающихся;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результативность образовательного процесса;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организационно-массовая и культурно-досуговая деятельность;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работа с родителями;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работа в период каникул;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методическое и информационное обеспечение;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функционировани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е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внутренней системы оценки качества образования.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Отчет составлен по материалам самообследования деятельности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учреждения за </w:t>
      </w:r>
      <w:r w:rsidR="00B13EB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период с 1</w:t>
      </w:r>
      <w:r w:rsidR="00B13EB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.01.</w:t>
      </w:r>
      <w:r w:rsidR="005E7EB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20</w:t>
      </w:r>
      <w:r w:rsidR="005E7EB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FC27A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B13EB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 по 31.</w:t>
      </w:r>
      <w:r w:rsidR="00B13EB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12.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20</w:t>
      </w:r>
      <w:r w:rsidR="00B13EB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FC27A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Целью проведения самообследования является обеспечение доступности и открытости информации о деятельности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учреждения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1. Аналитическая часть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аименование образовательного учреждения в соответствии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с Уставом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муниципальное бюджетное учреждение дополнительного образования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Муниципальное бюджетное учреждение дополнительного образования Карачевский дом детского творчества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Сокращенное наименование: МБУДО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Карачевский 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1.2.Местонахождение: 242 500,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Брянская область.г. Карачев, ул Федюнинского,д.2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Телефоны/факс: 848335-2-17-13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Е-mail: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en-US" w:eastAsia="ja-JP" w:bidi="fa-IR"/>
        </w:rPr>
        <w:t>karachevddt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@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en-US" w:eastAsia="ja-JP" w:bidi="fa-IR"/>
        </w:rPr>
        <w:t>yandex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ru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1.3.Устав утвержден постановлением администрации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Карачевского района от 18 декабря 2015г.№2051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1.4.Учредитель: муниципальное образование –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«Карачевский район»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 Функции 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полномочия учредителя осуществляются администрацией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Карачевского района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lastRenderedPageBreak/>
        <w:t xml:space="preserve">1.5.Свидетельство о государственной регистрации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права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: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на здание 32-АЖ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№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619387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17 ноябр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я 201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г.;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на землю АА№ 008412 от 03.02.2015г.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1.6. Лицензия на образовательную деятельность: №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4378 от 14 декабря 2014г.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Срок действия – бессрочно.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1.7.Удобство транспортного расположения: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МБУДОКарачевский 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располагается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северо-западной части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города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. Проезд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маршрутными такси № 1,5,6,117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до остановки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«Швейная фабрика».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1.8. Директор –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Баканова Елена Владимировна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1.9. Нормативными актами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учреждения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являются: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решения (приказы) Учредителя;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приказы (распоряжения) директора;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внутренние локальные акты;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трудовые договоры;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должностные инструкции работников.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 учреждении разработаны локальные акты: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регламентирующие деятельность органов самоуправления;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регламентирующие образовательный процесс,взаимоотношения участников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образовательного процесса;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регламентирующие трудовые отношения.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Выводы.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Учреждение располагает необходимыми организационно-правовыми документами для ведения образовательной деятельности.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2. Структура МБУДО 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Карачевский ДДТ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и оценка системы управления учреждения.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Структура Учреждения сформирована на основных видах деятельности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включает в себя: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 общее отделение на базе ДДТ и микроцентрах при образовательных организациях района;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 отделение платных услуг;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 отделение по развитию детского движения.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Коллегиальными органами управления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ДДТ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являются: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Общее собрание трудового коллектива;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Педагогический Совет.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Созданы экспертно-методический Совет, родительский комитет, Совет кружковцев, районный Совет координаторов детского движения.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Полномочия органов управления, права и обязанности его членов закреплены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Уставом или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Положениями, одобрены собранием трудового коллектива и утверждены директором.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Административное руководство осуществляется директором, его заместителями по учебно-воспитательной работе, административно-хозяйственной работе.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деловой коммуникации администрация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активно пользуется информационно-коммуникативными технологиями.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Выводы.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Система управления эффективна для обеспечения выполнения функций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с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фере дополнительного образования и работе с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детским движением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3. Оценка кадрового обеспечения МБУДО 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Карачевский ДДТ</w:t>
      </w:r>
    </w:p>
    <w:p w:rsidR="001A4DA1" w:rsidRPr="001A4DA1" w:rsidRDefault="005E7EBD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 20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FC27A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году педаго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гический коллектив насчитывал 2</w:t>
      </w:r>
      <w:r w:rsidR="00FC27A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человек, из них</w:t>
      </w:r>
    </w:p>
    <w:p w:rsidR="001A4DA1" w:rsidRPr="001A4DA1" w:rsidRDefault="00FC27AB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19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педагогически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й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работник – основн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ой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 –работник по внутреннему совместительству, 4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работник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а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– 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по 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внешн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ему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совместител</w:t>
      </w:r>
      <w:r w:rsidR="00972AA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ьству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5E7EBD" w:rsidRDefault="005E7EBD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5E7EBD" w:rsidRDefault="005E7EBD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Сведения о кадровом педагогическом составе.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</w:p>
    <w:tbl>
      <w:tblPr>
        <w:tblW w:w="985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07"/>
        <w:gridCol w:w="2145"/>
      </w:tblGrid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972A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  <w:r w:rsidR="00A35E9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 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3,3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9640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70,8</w:t>
            </w: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972A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A35E9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 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2,5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9640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/  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8,3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9640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/  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95,8</w:t>
            </w: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Высшая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9640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B4D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1B4D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/  </w:t>
            </w:r>
            <w:r w:rsidR="00A35E9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8,3</w:t>
            </w: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Первая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972A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="00A35E9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37,5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 в общей численности педагогических работников,.педагогический стаж педагогический стаж работы которых составляет: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До 5 лет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972AA7" w:rsidRDefault="009640B9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0,0 </w:t>
            </w:r>
            <w:r w:rsidR="00972A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% 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Свыше 30 лет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291F6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33,3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291F6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0,0 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9640B9" w:rsidP="00291F6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="00A35E9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 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/профессиональную переподготовку по профилю педагогической деятельности. В общей численности педагогических и административно-хозяйственных работников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291F6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/  8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3,9</w:t>
            </w: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 /удельный вес численности специалистов. Обеспечивающих методическую деятельность образовательной организации в общей численности сотрудников образовательной организации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687A8D" w:rsidP="00291F6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 / 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4,2</w:t>
            </w:r>
            <w:r w:rsidR="001A4DA1"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%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C3420F" w:rsidRDefault="009640B9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72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 3 года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C3420F" w:rsidRDefault="009640B9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72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За отчетный период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9640B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640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1A4DA1" w:rsidRPr="001A4DA1" w:rsidTr="005356FD">
        <w:trPr>
          <w:trHeight w:val="674"/>
        </w:trPr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Наличие в организации дополнительного образования системы психолого-педагогической поддержки одаренных детей. иных групп детей, требующих повышенного педагогического внимания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A4D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да</w:t>
            </w:r>
          </w:p>
        </w:tc>
      </w:tr>
    </w:tbl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</w:p>
    <w:p w:rsidR="001A4DA1" w:rsidRPr="0064538F" w:rsidRDefault="001A4DA1" w:rsidP="00E03F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П</w:t>
      </w: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>едагогические и административно-хозяйственные работники, прошедшие за</w:t>
      </w:r>
    </w:p>
    <w:p w:rsidR="001A4DA1" w:rsidRPr="0064538F" w:rsidRDefault="001A4DA1" w:rsidP="00E03F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</w:pP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>последние 5 лет повышение квалификации, профессиональнуюпереподготовку по профилю педагогической деятельности или инойосуществляемой в образовательной ор</w:t>
      </w:r>
      <w:r w:rsidR="00B00322"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>ганизации деятельности, в общей</w:t>
      </w: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>численности педагогических и административно-хозяйственных работников 2</w:t>
      </w:r>
      <w:r w:rsidR="009640B9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6</w:t>
      </w: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>/</w:t>
      </w:r>
      <w:r w:rsidR="00B00322"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8</w:t>
      </w:r>
      <w:r w:rsidR="0064538F"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3</w:t>
      </w:r>
      <w:r w:rsidR="009640B9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,9</w:t>
      </w: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>%</w:t>
      </w:r>
    </w:p>
    <w:p w:rsidR="00672D96" w:rsidRPr="0064538F" w:rsidRDefault="001A4DA1" w:rsidP="00672D96">
      <w:pPr>
        <w:snapToGrid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de-DE" w:eastAsia="ja-JP" w:bidi="fa-IR"/>
        </w:rPr>
        <w:t xml:space="preserve">За отчетный период прошли курсы повышения квалификации в </w:t>
      </w: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БИПКРО</w:t>
      </w:r>
      <w:r w:rsidR="00E03FE7"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: </w:t>
      </w:r>
      <w:r w:rsidR="00291F61"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3 педагогических работника</w:t>
      </w:r>
      <w:r w:rsidRPr="0064538F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: </w:t>
      </w:r>
      <w:r w:rsidR="00276AA8">
        <w:rPr>
          <w:rFonts w:ascii="Times New Roman" w:hAnsi="Times New Roman" w:cs="Times New Roman"/>
          <w:sz w:val="26"/>
          <w:szCs w:val="26"/>
        </w:rPr>
        <w:t xml:space="preserve">«Наставничество как универсальная технология передачи опыта» </w:t>
      </w:r>
      <w:r w:rsidR="003D73E2">
        <w:rPr>
          <w:rFonts w:ascii="Times New Roman" w:hAnsi="Times New Roman" w:cs="Times New Roman"/>
          <w:sz w:val="26"/>
          <w:szCs w:val="26"/>
        </w:rPr>
        <w:t xml:space="preserve">в объеме 36 часов </w:t>
      </w:r>
      <w:r w:rsidR="00276AA8">
        <w:rPr>
          <w:rFonts w:ascii="Times New Roman" w:hAnsi="Times New Roman" w:cs="Times New Roman"/>
          <w:sz w:val="26"/>
          <w:szCs w:val="26"/>
        </w:rPr>
        <w:t>(Баканова Е.В., Чурюкина Е.М.)</w:t>
      </w:r>
      <w:r w:rsidR="008A0339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; </w:t>
      </w:r>
      <w:r w:rsidR="00276AA8">
        <w:rPr>
          <w:rFonts w:ascii="Times New Roman" w:hAnsi="Times New Roman" w:cs="Times New Roman"/>
          <w:sz w:val="26"/>
          <w:szCs w:val="26"/>
        </w:rPr>
        <w:t>«Совресменные подходы к организации вос</w:t>
      </w:r>
      <w:r w:rsidR="003D73E2">
        <w:rPr>
          <w:rFonts w:ascii="Times New Roman" w:hAnsi="Times New Roman" w:cs="Times New Roman"/>
          <w:sz w:val="26"/>
          <w:szCs w:val="26"/>
        </w:rPr>
        <w:t>питательной работы в учреждениях  дополнительного образования» в объеме 12 часов (Баканова Е.В., Чурюкина Е.М.)</w:t>
      </w:r>
      <w:r w:rsidR="008A0339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;</w:t>
      </w:r>
      <w:r w:rsidR="003D73E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«Организация проектно-исследовательской деятельности в учреждениях дополнительного образования» в объеме 6 часов (Кармес Т.В.); «Совершенствование профессиональной компетентности педагога дополнительного образования детей» в объеме 36 часов (Полякова Т.Н.</w:t>
      </w:r>
      <w:r w:rsidR="00D7554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, Куксина М.М.</w:t>
      </w:r>
      <w:r w:rsidR="003D73E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);</w:t>
      </w:r>
      <w:r w:rsidR="00B90BC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«ИКТ-компетентность педагогов дополнительного образования в ифровой образоватеьной среде. Как работать на платформе </w:t>
      </w:r>
      <w:r w:rsidR="00B90BC1">
        <w:rPr>
          <w:rFonts w:ascii="Times New Roman" w:eastAsia="Andale Sans UI" w:hAnsi="Times New Roman" w:cs="Times New Roman"/>
          <w:kern w:val="3"/>
          <w:sz w:val="26"/>
          <w:szCs w:val="26"/>
          <w:lang w:val="en-US" w:eastAsia="ja-JP" w:bidi="fa-IR"/>
        </w:rPr>
        <w:t>GooglClassru</w:t>
      </w:r>
      <w:r w:rsidR="002C7396">
        <w:rPr>
          <w:rFonts w:ascii="Times New Roman" w:eastAsia="Andale Sans UI" w:hAnsi="Times New Roman" w:cs="Times New Roman"/>
          <w:kern w:val="3"/>
          <w:sz w:val="26"/>
          <w:szCs w:val="26"/>
          <w:lang w:val="en-US" w:eastAsia="ja-JP" w:bidi="fa-IR"/>
        </w:rPr>
        <w:t>m</w:t>
      </w:r>
      <w:r w:rsidR="002C7396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» - 6 часов (Баканова Е.В., Анциферова Е.П., Козлова Е.Б.). </w:t>
      </w:r>
      <w:r w:rsidR="003D73E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«Повышение профессиональной компетентности педагогических работников организаий дополнительного образования Брянской области» в объеме 36 часов (Анциферова Е.П.)</w:t>
      </w:r>
      <w:r w:rsidR="00D7554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; «Деятельность советника директора школы по воспитанию и по взаимодействию с детскими общественными объединениями» в объеме 78 часов (Чурюкина Е.М.); «Реализация стратегии развития воспитания и социализации в образовательных организаиях» - 24 часа (Чурюкина Е.М.);</w:t>
      </w:r>
      <w:r w:rsidR="00E03FE7" w:rsidRPr="0064538F">
        <w:rPr>
          <w:rFonts w:ascii="Times New Roman" w:hAnsi="Times New Roman" w:cs="Times New Roman"/>
          <w:sz w:val="26"/>
          <w:szCs w:val="26"/>
        </w:rPr>
        <w:t>Конкурс профессионального мастерства «Сердце отдаю детям» как средство повышения квалификации педагога дополнительного образования»   в объеме  6 ч. (Гребенко В.Н., Жукова Н.И.) «</w:t>
      </w:r>
      <w:r w:rsidR="00276AA8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Совершенстворванеи профессионального мастерства участников регионального этапа Всероссийского конкурса профессионального мастерства работников сферы дополнительного образования «Сердце отдаю детям</w:t>
      </w:r>
      <w:r w:rsidR="00D7554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-2022»</w:t>
      </w:r>
      <w:r w:rsidR="00276AA8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в Брянской области</w:t>
      </w:r>
      <w:r w:rsidR="00E03FE7" w:rsidRPr="0064538F">
        <w:rPr>
          <w:rFonts w:ascii="Times New Roman" w:hAnsi="Times New Roman" w:cs="Times New Roman"/>
          <w:sz w:val="26"/>
          <w:szCs w:val="26"/>
        </w:rPr>
        <w:t>»</w:t>
      </w:r>
      <w:r w:rsidR="00276AA8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 в объеме  24 ч. – Гребенко В.Н.</w:t>
      </w:r>
      <w:r w:rsidR="00E03FE7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.</w:t>
      </w:r>
      <w:r w:rsidR="00672D96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Можно рекомендовать </w:t>
      </w:r>
      <w:r w:rsidR="00C50178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прохождение курсов  в 202</w:t>
      </w:r>
      <w:r w:rsidR="00E03FE7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2</w:t>
      </w:r>
      <w:r w:rsidR="00C50178" w:rsidRPr="0064538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году - 2 педагогичским работникам по программе инклюзивного обучение в дополнительном образовании.</w:t>
      </w:r>
    </w:p>
    <w:p w:rsidR="001A4DA1" w:rsidRPr="0064538F" w:rsidRDefault="00672D96" w:rsidP="00672D96">
      <w:pPr>
        <w:snapToGrid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50178"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C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C50178"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C50178"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профессиональную переподготовку </w:t>
      </w:r>
      <w:r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0178"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</w:t>
      </w:r>
      <w:r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C50178"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E660B" w:rsidRPr="0064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</w:t>
      </w:r>
      <w:r w:rsidR="007E660B" w:rsidRPr="0064538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«Педагогика дополнительного образования детей и взрослых»</w:t>
      </w:r>
      <w:r w:rsidR="007E660B" w:rsidRPr="0064538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</w:t>
      </w:r>
    </w:p>
    <w:p w:rsidR="001A4DA1" w:rsidRDefault="001A4DA1" w:rsidP="00672D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4A712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Деятельность педагогического </w:t>
      </w:r>
      <w:r w:rsidRPr="004A712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 ученического</w:t>
      </w:r>
      <w:r w:rsidRPr="004A712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коллектива </w:t>
      </w:r>
      <w:r w:rsidRPr="004A712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4A712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за отчётный период была отмечена:</w:t>
      </w:r>
    </w:p>
    <w:p w:rsidR="0012323D" w:rsidRDefault="0012323D" w:rsidP="00672D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 Грамота Карачевского районного совета ветеранов войны, труда, вооруженных сил и правоохранительных органов за многолетнююработу по патриотическому воспитанию учащихся и в связи со 100-летием Всесоюзной пионерской оганизаии.</w:t>
      </w:r>
    </w:p>
    <w:p w:rsidR="0012323D" w:rsidRDefault="0012323D" w:rsidP="00672D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Благодарность Администрации Карачевского района коллективу МБУДО Карачевский дом детского творчества за активное участие в мероприятиях, посвященных 79-ой годовщине освобождения города и района от немецко-фашистских захватчиков и 876 –ой годовине со дня образования города Карачева. </w:t>
      </w:r>
    </w:p>
    <w:p w:rsidR="0012323D" w:rsidRPr="0012323D" w:rsidRDefault="0064500C" w:rsidP="00672D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lastRenderedPageBreak/>
        <w:t>- Почё</w:t>
      </w:r>
      <w:r w:rsidR="0012323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тная гамота Администрации Карачевского 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района за эффктивную работу по подготовке учреждения к новому учебному году и в связи с Днем учителя. </w:t>
      </w:r>
    </w:p>
    <w:p w:rsidR="00E116A5" w:rsidRDefault="002C7396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</w:t>
      </w:r>
      <w:r w:rsidR="00E116A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Благодарственное письмо Районного управления образования администрации  Карачевского района за помощь в организации  и проведении конкурса педагогического мастерства «Воспитатель года -202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E116A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» </w:t>
      </w:r>
    </w:p>
    <w:p w:rsidR="00E116A5" w:rsidRDefault="00E116A5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Грамота Районного управления образования администрации Карачевского района </w:t>
      </w:r>
      <w:r w:rsidR="0012323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за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новогоднее оформление образовательных организаций Карачевского района. </w:t>
      </w:r>
    </w:p>
    <w:p w:rsidR="00E116A5" w:rsidRDefault="00E116A5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</w:t>
      </w:r>
      <w:r w:rsidR="001F354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Грамота Администрации Карачевского района и Районного управления образования администраци Карачевского района  за победу в номинации «Новый год в моём окне» районного смотра-конкурса на лучшее новогоднее оформление образовательных организаций карачевского района. 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  <w:r w:rsidRPr="001A4DA1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ja-JP" w:bidi="fa-IR"/>
        </w:rPr>
        <w:t xml:space="preserve">-Разноуровневыми  грамотамибыли награждены по результатам </w:t>
      </w:r>
      <w:r w:rsidRPr="001A4DA1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val="de-DE" w:eastAsia="ja-JP" w:bidi="fa-IR"/>
        </w:rPr>
        <w:t xml:space="preserve">участия в мероприятиях различного уровня </w:t>
      </w:r>
      <w:r w:rsidRPr="001A4DA1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ja-JP" w:bidi="fa-IR"/>
        </w:rPr>
        <w:t>учащиеся</w:t>
      </w:r>
      <w:r w:rsidRPr="001A4DA1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val="de-DE" w:eastAsia="ja-JP" w:bidi="fa-IR"/>
        </w:rPr>
        <w:t xml:space="preserve"> и п.д.о. </w:t>
      </w:r>
      <w:r w:rsidR="000350CE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в 20</w:t>
      </w:r>
      <w:r w:rsidR="000350CE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2</w:t>
      </w:r>
      <w:r w:rsidR="002C7396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 xml:space="preserve">  году</w:t>
      </w:r>
    </w:p>
    <w:p w:rsidR="002C7396" w:rsidRPr="002C7396" w:rsidRDefault="002C7396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30"/>
        <w:gridCol w:w="3122"/>
        <w:gridCol w:w="3747"/>
        <w:gridCol w:w="2524"/>
      </w:tblGrid>
      <w:tr w:rsidR="002C7396" w:rsidRPr="002C7396" w:rsidTr="002C7396">
        <w:trPr>
          <w:trHeight w:val="485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18"/>
                <w:szCs w:val="20"/>
                <w:lang w:eastAsia="hi-IN" w:bidi="hi-IN"/>
              </w:rPr>
              <w:t>№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18"/>
                <w:szCs w:val="20"/>
                <w:lang w:eastAsia="hi-IN" w:bidi="hi-IN"/>
              </w:rPr>
              <w:t>п/п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Мероприятия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Участник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Результат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szCs w:val="20"/>
                <w:lang w:eastAsia="hi-IN" w:bidi="hi-IN"/>
              </w:rPr>
            </w:pPr>
          </w:p>
        </w:tc>
        <w:tc>
          <w:tcPr>
            <w:tcW w:w="68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            Международные конкурсы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Международный конкурс «Звездный путь»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Творческое объединение «Созвездие» , поддержка талантливых детей и молодежи.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Москва Январь-2022г. 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Шабалинова Кира, Пайко Валерия – Дуэт «Белая птица»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«Вокальное искусство»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Возрастная категория: 10-13 лет,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Рук. Бусаева А.А.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лауреата 1 степени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Трио «Карачевский сувенир»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«Вокальное искусство»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Возр-я категория: смешанная группа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Рук.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лауреата 1 степени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фестиваль Жар-Птица России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Союз работников культуры Российской Федерации при поддержке Министерства культуры России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г. Москва 1-9 февраля 2022г.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Оркестр «Карачевский сувенир»,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 : «Литературно-музыкальная композиция» , рук. Балалаева С.А., концертмейстер 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лауреата 1 степени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фестиваль Жар-Птица России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Союз работников культуры Российской Федерации при поддержке Министерства культуры России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г. Москва 1-9 февраля 2022г.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Филина Лаура, Макевит Елизавета,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Вокальное искусство (Эстрадное пение), руководитель Каширина Н.Ю.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лауреата 2  степени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фестиваль Жар-Птица России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Союз работников культуры Российской Федерации при поддержке Министерства культуры России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г. Москва 1-9 февраля 2022г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Николаева Виктория, (7-8 лет)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«Декоративно- прикладное творчество (художественная роспись)»,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лауреата 2  степени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Международный многожанровый конкурс  «Мой дебют»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Москва 10.02.2022г.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Шабалинова Кира, 15 лет,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Объединение «Обучение игре на фортепиано»,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руководитель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 1 степени.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Международный многожанровый конкурс  «Мой дебют»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lastRenderedPageBreak/>
              <w:t>Москва 10.02.2022г.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lastRenderedPageBreak/>
              <w:t>Оркестр «Карачевский сувенир», руководитель Балалаева С.А., концертмейстер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 1 степени.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многожанровый фестиваль-конкурс искусства и творчества «Моя цель», Международная фестивальная коллаборация «ЦЕНТР»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Москва Февраль 2022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Оркестр «Карачевский сувенир»,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Инструментальная музыка, Литературно-музыкальная композиция «Карачевский романс» ,рук. Балалаева С.А.,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концертмейстер Бусаева А.А.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Лауреат 2 степени 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многожанровый фестиваль-конкурс искусства и творчества «Синее пламя», Международная фестивальная коллаборация «ЦЕНТР»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Екатеринбург  Февраль 2022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Бусаев Матвей,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 «Художественное слово»,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Рук. Бусаева А.А.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Лауреат 1 степени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Международная интернет –олимпиада  «Солнечный свет» по математике для дошкольников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02.11.2022г.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диплома ДО4438295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Марченков Степан, 6 лет,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«Читайка»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Жарикова Л.И,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Межлународный конкурс «Марафон талантов»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, 26,27 октября 2022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Хольцман Светлана,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Диплом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степени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творческий конкурс «Престиж» (Международный образовательный портал «Престиж»)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г. Санкт-Петербург, 07.03.2022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Хадарович Ангелина,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творческое  объединение «ИЗО», рук. Беспалько О.И.,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«Символ года»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тв. работа «Символ года»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степени,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Д-0066901 №66901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13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Аханова Мария,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творческое  объединение «Роспись по дереву», рук. Беспалько О.И.,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«Я – художник»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тв. работа «По воду ходила»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степени,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Д-0066902  №66902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14</w:t>
            </w:r>
          </w:p>
        </w:tc>
        <w:tc>
          <w:tcPr>
            <w:tcW w:w="312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Аханова Мария,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творческое  объединение «ИЗО», рук. Беспалько О.И.,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«Праздники»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тв. работа «С новым годом»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степени,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Д-0066903 №66903</w:t>
            </w: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конкурс «Новогоднее чудо» (творческое объединение «Созвездие», поддержка талантливых детей и молодежи)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Москва-25-27 декабря  2022г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Шестаков Арсений,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инструментальное исполнительство,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произведение: «Калинка» Русская народная песня.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Творческое объединение «Обучение игре на фортепиано»,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рук. Бусаева А.А.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Лауреата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степени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Международный конкурс «Новогоднее чудо» (творческое объединение «Созвездие», поддержка талантливых детей и молодежи)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Москва-25-27 декабря  2022г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Шабалинова Кира, Варава Елизавета,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инструментальная музыка,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Произведение:  «Клокольчики» музыка Н. Карасева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Лауреата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степени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411"/>
        </w:trPr>
        <w:tc>
          <w:tcPr>
            <w:tcW w:w="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Cs w:val="20"/>
                <w:lang w:eastAsia="hi-IN" w:bidi="hi-IN"/>
              </w:rPr>
              <w:t>Всероссийские конкурсы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Всероссийский творческий конкурс: «Рассударики»,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(Всероссийское СМИ «Рассударики»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07.02.2022г.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Макевит Елизавета, 10 лет, объединение «Сольное пение»,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рук. Каширина Н.Ю.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Всероссийский творческий конкурс: «Рассударики»,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(Всероссийское СМИ «Рассударики»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07.02.2022г.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Филина Лаура, 10 лет,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объединение «Сольное пение»,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рук. Каширина Н.Ю.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IV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Всероссийский  экологический конкурс  «Мы кормушки мастерили!»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Всероссийский центр гражданских и молодежных инициатив "Идея"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Приказ №  03/02 - 132 от 10.12.2021г.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Дата участия: 11.02. 2022г.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Шкиренков Ярослав, 8 лет,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Объединение «Юный натуралист», Программа «Природа и мы»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степени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№ И – 138703 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Онлайн –олимпиада «Здравствуй,  Масленица»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Центр организации и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проведения  Международных и Всероссийских конкурсов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г. Москва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Дата участия: 22.02.2022.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№ диплома: 4375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Курыкина Виктория, 12 лет, объединение «Азбука православной культуры», рук. Доронина Т.Г.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Всероссийский образовательный портал «Конкурсита»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Всероссийская олимпиада «Основы христианства»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09.11. 2022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Курыкина Виктория, объединение «Азбука православной культуры» , рук. Доронина Т.Г.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место 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Портал «Время знаний»,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Всероссийская викторина «Моя родина – Россия»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Ноябрь 2022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Кузнецов Михаил, 6 лет,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Объединение «Православный добрый мир детей»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рук. Доронина Т.Г. 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7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Портал «Время знаний»,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Всероссийская викторина «Путешествие в осенний лес»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Ноябрь 2022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Абрамова Полина , 6 лет,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Объединение «Православный добрый мир детей» 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рук. Доронина Т.Г. 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8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творческий конкурс «Рассударики», номинация: «Декоративно-прикладное творчество»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работа: «Лесной гном»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02.11.2022г.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диплома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RASS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-227807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Тетерин Дмитрий, 6 лет,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«Читайка», рук Харикова Л.И,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9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Всероссийский творческий конкурс «Рассударики», номинация: «Декоративно-прикладное творчество»,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Творческая работа «Осень в лесу»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02.11.2022г.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диплома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RASS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-227807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Тетерин Дмитрий, 6 лет,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«Читайка»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Жарикова Л.И.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lastRenderedPageBreak/>
              <w:t>10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Альманах педагога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Всероссийское тестирование «Животные нашей планеты»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 ДР № 55938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02.11.2022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Марченков Степан, 6 лет,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«Читайка»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Жарикова Л. 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11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Альманах педагога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 «Что такое школа?»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 ДР № 55937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02.11.2022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left="-6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Марченков Степан, 6 лет,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«Читайка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Жарикова Л.И.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</w:t>
            </w:r>
          </w:p>
          <w:p w:rsidR="002C7396" w:rsidRPr="002C7396" w:rsidRDefault="002C7396" w:rsidP="002C7396">
            <w:pPr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12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Всероссийский конкурс «ВГОС третьего поколения: от теории к практике»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Сайт «Альманах педагога»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06.11.2022.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Жарикова Л.И.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13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IX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Всероссийский конкурс исследовательских работ, рефератов и проектов «Изучаем и исследуем»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(Всероссийский центр гражданских и молодежных инициатив «Идея» г.Оренбург)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Пр. № 03/02 -322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от 03.10.2022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Дата участия: 11.12.2022.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Полякова Т.Н.,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педагог дополнительного образования, рук.творческого объединения «Природа и мы» 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Название работы: «Современные экологические проблемы»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степени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№ И- 21224 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14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VII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Всероссийский конкурс «Овощной переполох»,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(Всероссийский центр гражданских и молодежных инициатив «Идея» г.Оренбург)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Пр. № 03/02 -285 от 12.08.2022г.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Дата участия 10.10. 2022г.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Савватеева София,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Номинация: «Моё овощное лето», работа: «Артисты с грядки»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Творческое объединение: «Природа и мы»,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рук. Полякова Т.Н.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степени </w:t>
            </w: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№ И- 10242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Calibri" w:hAnsi="Times New Roman" w:cs="Times New Roman"/>
                <w:szCs w:val="20"/>
                <w:lang w:eastAsia="hi-IN" w:bidi="hi-IN"/>
              </w:rPr>
              <w:t>15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XVII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Всероссийский фестиваль «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val="en-US" w:eastAsia="hi-IN" w:bidi="hi-IN"/>
              </w:rPr>
              <w:t>NAUKA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+»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Всероссийская (с международным участием) научно-образовательная конференция учащихся «передовые технологи в машиностроении- образ </w:t>
            </w: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lastRenderedPageBreak/>
              <w:t xml:space="preserve">будущего России»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Орел – 2022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Бочарова Ева,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Творческое объединение «Наука и дети»,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рук. Рудоманенко И.В.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степени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ПР(С-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)-003-2022-01</w:t>
            </w: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szCs w:val="20"/>
                <w:lang w:eastAsia="hi-IN" w:bidi="hi-IN"/>
              </w:rPr>
            </w:pPr>
          </w:p>
        </w:tc>
        <w:tc>
          <w:tcPr>
            <w:tcW w:w="68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Межрегиональные конкурсы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229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szCs w:val="20"/>
                <w:lang w:eastAsia="hi-IN" w:bidi="hi-IN"/>
              </w:rPr>
            </w:pP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szCs w:val="20"/>
                <w:lang w:eastAsia="hi-IN" w:bidi="hi-IN"/>
              </w:rPr>
            </w:pPr>
          </w:p>
        </w:tc>
        <w:tc>
          <w:tcPr>
            <w:tcW w:w="68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                   Областные конкурсы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Calibri" w:eastAsia="Calibri" w:hAnsi="Calibri" w:cs="Calibri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Профессиональный конкурс  педагогов дополнительного образования «Сердце отдаю детям», областной этап.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апрель 2022года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Гребенко Валентина Николаевна, педагог дополнительного образования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Финалист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Региональный этап всероссийского конкурса «Детство без границ»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Брянская региональная общественная организация «Союз пионерских, детских, подростковых  организаций»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Приказ № 588 от 06.05.2022г.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Сорокина Алина, тв. объединение «Юный художник», рук. Гребенко В.Н.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Номинация: «Детские фантазии»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Амосова Анастасия, тв. объединение «Юный художник», рук. Гребенко В.Н.,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Номинация: «Детские фантазии»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Шабалинова Кира, тв. объединение «Юный художник», рук. Гребенко В.Н.,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Номинация: «Детские фантазии»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Плюгина Валерия, тв. объединение «Русский стиль», рук. Анциферова Е.П., 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Номинация: «Детские фантазии»,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3122" w:type="dxa"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Плюгина Дарья, тв. объединение «Игрушка самоделка», рук. Кармес Т.В.,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Номинация: «Детские фантазии»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7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Региональный конкурс инструментальной музыки "Родниковые наигрыши"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Приказ департамента образования и науки Брянской области № 728 от 03.06. 2022 г.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Пайко Валерия 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Объединение "Обучение игре на ортепиано",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Рук. БусаеваА.А.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Дипломант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8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Инструментальный дуэт Пайко Валерия, Шабалинова Кира.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Рук. Бкусаева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Дипломант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9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Оркестр "Карачевский сувенир" рук. Балалаева С.А., Бусаева А.А.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Дипломант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10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Ансамбль ложкарей "Радуга" , рук. Каширина Н.Ю.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Дипломант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11</w:t>
            </w:r>
          </w:p>
        </w:tc>
        <w:tc>
          <w:tcPr>
            <w:tcW w:w="312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Ансамбль ложкарей "Девчата" , рук. Каширина Н.Ю.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Дипломант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Областной смотр самодеятельного художественного творчества под девизом "Я вхожу в мир искусств"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Департамент образования и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науки Брянской области Приказ № 677 от 24.05. 2022г.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Ансамбль ложкарей "Девчата", рук. Каширина Н,Ю.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Лауреат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Областной общежанровый конкурс "Созвездие талантов"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Брянская областная организация Профсоюза работников образования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Приказ № 24 от 01.06.22г.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БусаеваА.А.,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Черников Н.С.,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Номинация: Театральное искусство: "Коллективы"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Лауреат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степени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Областной смотр самодеятельного художественного творчества под девизом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«Я вхожу в мир искусств»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Среди учащихся сферы образования Брянской области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Приказ № 677 от 24.05. 2022г.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Ансамбль ложкарей «Девчата», рук. Каширина Н. Ю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Лауреат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Областная тематическая выставка «Хоровод любимых кукол»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Приказ департамента образования и науки Брянской области № 1593 от 14.12.2022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«Керамические и глиняные куклы»  (7-12)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«Вязаная кукла»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(7-12)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Сиверцева Кира, 12 лет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Творческое объединение «Русский стиль», рук. Анциферова Е.П.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ind w:left="-108" w:right="-145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16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Полякова Анна, 12 лет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Творческое объединение «Русский стиль», рук. Анциферова Е.П.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17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Сергиенко Дарья, 12 лет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Творческое объединение «Русский стиль», рук. Анциферова Е.П.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18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Региональный конкурс инструментальной музыки «Родниковые наигрыши» среди учащихся сферы образования Брянской области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Приказ департамента образования и науки Брянской области № 728 от 03.06. 2022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Ансамбль ложкарей «Радуга», рук. Каширина Н. Ю.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Дипломант 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19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Ансамбль ложкарей «Девчата», рук. Каширина Н. Ю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Дипломант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20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Оркестр «Карачевский сувенир», рук. Балалаева С.А.,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Дипломант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21</w:t>
            </w:r>
          </w:p>
        </w:tc>
        <w:tc>
          <w:tcPr>
            <w:tcW w:w="312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Инструментальный дуэт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Пайко Валерия, Шабалинова Кира, 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рук. Балалаева С.А., Бусаева А.А.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Дипломант</w:t>
            </w:r>
          </w:p>
        </w:tc>
      </w:tr>
      <w:tr w:rsidR="002C7396" w:rsidRPr="002C7396" w:rsidTr="002C7396">
        <w:trPr>
          <w:trHeight w:val="172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Муниципальные конкурсы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Районный конкурс исследовательских работ "Восьмое чудо света "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Приказ № 140 от 18.05. 2022 г.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Номинация: "Здоровая среда".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Анютина Полина, объединение "Природа и мы",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рук. Полякова Т.Н.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"Техническое конструирование"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Прохоров Никита, объединение "Модельное конструирование"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,рук. Рассказова О.Н.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"Декоративно-прикладное творчество"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Алексашина Ангелина,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Объединение "Бисероткачесво", рук. Кошкарева Е.И.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Районный смотр самодеятельного художественного творчества «Я вхожу в мир искусств»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Приказ РУО № 107  от 13апреля 2022 года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1.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Оркестр «Карачевский сувенир», рук. Балалаева С.А., Бусаева А.А., работа: «Река течет в тебе» Ли Рума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 лауреата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степени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Дуэт металлофонистов: Пайко Валерия, Шабалинова Кира, объединение: «Обучение игре на фортепиано» , рук. Бусаева А.А.,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Балалаева С.А.,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Работа:  «Звон колоколов»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 лауреата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1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степени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Ансамбль ложкарей « Радуга»,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рук. Каширина Н.Ю.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работа «Русская народная мелодия»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 лауреата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степени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Ансамбль «Девчата»,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рук. Каширина Н.Ю.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работа: «Коробейники» русская народная песня.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Диплом  лауреата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1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степени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Филина Лаура , объединение «Сольное пение», рук. Каширина Н.Ю., работа: «Моя Россия» , муз. и сл. Н. и И.  Лужина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 участника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Районный общежанровый конкурс работников образования Карачевского района «Созвездие талантов», Приказ РУО № 109 от 15 апреля 2022года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Бусаева Анастасия Алексеевна, Черников Никита Сергеевич,  работа: «Клеветникам России», номинация: Театральное искусство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Диплом лауреата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степени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Районная итоговая выставка декоративно прикладного творчества «Волшебство детских рук»  Приказ РУО № 122 от 29 апреля 2022г.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Художественная обработка древесины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Возрастная категория: 5-7 лет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Титова  Ирина , 7 лет, объединение  «Природа и мы» , рук. Полякова Т.Н.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Денисова Дарья, 7 лет, объединение «Роспись по дереву», рук. Беспалько О.И.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Коллективная работа, объединение «Природа и мы» , рук. Полякова Т.Н.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Художественная обработка древесины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Возрастная категория:  8-12 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Ходарович Ангелина, 9 лет, объединение «Умелые руки» 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Ушаков Егор, 8 лет, объединение «Выжигание»,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Жуков Ярослав,  10 лет, объединение «Декоративный дизайн», рук. Жукова Н.И.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84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Елизаров Артем,  8 лет, объединение «Выжигание», рук. Рассказова О.Н.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Ягудин Егор, 8 лет,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объединения «Выжигание» 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НТМ, конструирование, радиотехника, робототехника.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Возрастная категория: 8-12 лет 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Дударенков Федор, 9 лет, объединение: «Модельное конструирование»,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Листратов Тимофей, 9 лет, объединение «Модельное конструирование» 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Гребенко Савелий, 8 лет, объединение: «Веселая кисточка»  рук. Гребенко В.Н.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Потапов Павел, 11 лет, объединение: «Модельное конструирование»,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Гозылев Дмитрий, 8 лет, объединение: «Начальное техническое моделирование», рук. Жукова Н.И.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ИЗО (живопись, графика, батик, роспись по стеклу, лепка из пластических материалов»,  5-7 лет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Соловьева Карина, 7 лет, объединение: «Русский стиль», рук. Аниферова Е.П.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Соловьев Максим, 7 лет,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объединение: «Русский стиль», рук. Аниферова Е.П.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Романова София, 7 лет, объединение: «Игрушка-самоделка», рук. Кармес Т.В.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Дударенкова Таисия, 6 лет, 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ИЗО (живопись, графика, батик, роспись по стеклу, лепка из пластических материалов»,  5-7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Передельский Вячеслав, 10 лет, объединение: «Веселая кисточка», рук. Гребенко В.Н.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848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Телешова Маргарита, 9 лет, объединение «ИЗО»,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20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Лужекая Вероника, 10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Сиверцева Кира, 12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объединение: «Русский стиль», рук. Аниферова Е.П.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75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tabs>
                <w:tab w:val="left" w:pos="27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Полякова Анна, 12 лет, объединение: «Русский стиль», рук. Аниферова Е.П.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Марченкова Елизавета, 10 лет, 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Старикова Екатерина, 8 лет, 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Антонов Илья, 8 лет, 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Терехова Екатерина,  9 лет, 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Кочановская Анна, 9 лет, объединение «ИЗО»,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Фомина Алина, 9 лет, объединение «ИЗО»,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ИЗО (живопись, графика, батик, роспись по стеклу, лепка из пластических материалов»,  5-7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Шабалинова Кира, 15 лет.объединение: «Веселая кисточка»,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«Работа с лентами,  бисером»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5-7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Гребенко Алиса, 6 лет, объединение: «Бисероткачество» 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Колбасова Полина , 7 лет, объединение: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Коллективная работа, 7 лет, объединение «Декоративный дизайн», рук. Жукова Н.И.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«Работа с лентами,  бисером»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Аксютина Мария, 10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объединение: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Сушкова Анна, 10 лет, объединение: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Сошенкова Арина, 9 лет, объединение: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«Работа с лентами,  бисером»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13-18 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Еракова Елизавета, 16 лет, объединение: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37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 Работа с тканью», возрастная категория: 5-7 лет.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Коллективная работа, 7 лет, объединение: «Игрушка-самоделка» , рук. Кармес Т.В.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 Работа с тканью», возрастная категория: 8-12 лет.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Губина Арина, 11 лет, объединение: «Игрушка-самоделка» , рук. Кармес Т.В.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Кошкарева София, 11 лет, объединение: «Игрушка-самоделка» , рук. Кармес Т.В.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Корсова Ульяна, 13 лет, объединение: «Игрушка-самоделка» , рук. Кармес Т.В.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Колоколов Дмитрий, 13 лет, объединение: «Русский стиль», рук. Аниферова Е.П.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«Работа с нитью» , возрастная категория: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Головина Анастасия, 12 лет, творческое объединение: «Клубок и фантазия» , рук. Дмитрюха Т.И.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Сергиенко Дарья, 10 лет, творческое объединение: «Клубок и фантазия», рук. Дмитрюха Т.И.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Карташова Вероника, 10 лет, творческое объединение: «Клубок и фантазия», рук. Дмитрюха Т.И.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«Работы, выполненные из фоамирана, фетра, фелтинг» , возрастная категория: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Плюгина Дарья, 12 лет, объединение: «Игрушка-самоделка» , рук. Кармес Т.В.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1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Козловский Давид, 11 лет, объединение: «Игрушка-самоделка» , рук. Кармес Т.В.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2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«Работы, выполненные из фоамирана, фетра, фелтинг» , возрастная категория: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13-18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Плюгина Валерия, 13 лет, объединение  «Русский стиль», рук. Анциферова Е.П.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3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Конкурс творческих работ педагогических работников образовательных учреждений района «Ступеньки мастерства», в рамках итоговой выставки . Приказ РУО № 121 от 29.04.2022г.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 :Работы выполненные из ткани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Кармес Т.В., педагог доп. образования, рук.объединения "Игрушка самоделка"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Изобразительное искусство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Гребенко В Н., педагог доп. образования, рук.объединения "Юный художник"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Муниципальный  конкурс проектных и исследовательских работ "На крыльях буревестника" декабрь 2022года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Муниципальный конкурс проектных и исследовательских работ «На крыльях Буревестника»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Приказ РУО  от 10.11.2022г.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«Красота спасёт мир»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Жданова Дарья, 11 лет, объединение «Букет рукоделий», рук. Черкасова И.Л.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2</w:t>
            </w:r>
          </w:p>
        </w:tc>
        <w:tc>
          <w:tcPr>
            <w:tcW w:w="312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Сушкова Анна, 10 лет, объединение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31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Муниципальный конкурс проектных и исследовательских работ «На крыльях Буревестника»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«Школа территория здоровья»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Приказ РУО от 10.11.2022г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«Красота спасёт мир»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Бочарова Ева,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«Наука и дети», рук. Рудоманенко И.В.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275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Снисаренко Кира,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«Наука и дети», рук. Рудоманенко И.В.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Районная тематическая выставка «Осенняя фантазия»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Приказ РУО № 305 от 14.11.2022г.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: «Декоративно-прикладное творчество»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(6-8 лет)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Никольский Николай, 8 лет, объединение «Выжигание по дереву»,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Герасин Сергей, 8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«Выжигание по дереву», рук. Рассказова О.Н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Ремезова Карина, 6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Объединение «Читайка», рук. Жарикова Л.И.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: «Декоративно-прикладное творчество»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(9-12 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Кошкарева София, 11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«Бисроткачество»,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: «Декоративно-прикладное творчество»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(13-17 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Мурыгина Евгения, 14 лет, объединение «Декоративный дизайн», рук. Жукова Н.И.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: «Художественная флористика»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(13-17 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Плюгина Дарья, 13 лет, объединение «Игрушка-самоделка»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«Фитодизайн»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(9-12 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Коллективная работа, 10-11 лет, объединение «Клубок и фантазия»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: «ИЗО»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(6-8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Андрейчук Кирилл, 7 лет, объединение «ИЗО»,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Аванисян Василиса, 8 лет, объединение «ИЗО»,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Каменщикова Дарья, 8 лет, объединение «ИЗО», рук. Беспалько О.И.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 : «ИЗО»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(9-12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Лужекая Вероника, 11 лет, объединение «Юный художник»,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Амосова Анастасия, 9 лет, объединение «Юный художник»,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lastRenderedPageBreak/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13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Шведова Полина, 10 лет, объединение «Юный художник»,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Минаева Татьяна, 11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«Юный художник»,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Творческие работы педагогов.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Жукова Н.И.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Номинация: «Художественная флристика»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Районный конкурс-выставка ёлочных украшений «Нарядим ёлку вместе»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среди учащихся образовательных учреждений Карачевского района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Приказ РУО № 395 от 29.12. 2022г.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«Снежинка»,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( 11-14 лет)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Терехова София, 14 лет, объединение «Школа лидера» , рук. Чурюкина Е.М.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«Веселый снеговик»,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( 7-10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Жуков Ярослав, 10 лет, объединение «НТМ», рук. Жукова Н.И.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«Новогодний шар»,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( 7-10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Федоров Виктор, 8 лет, объединение «НТМ», рук. Чурюкина Е.М.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«Новогодний шар»,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( 11-14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Аханов Илья, 14 лет, объединение «Модельное конструирование», рук. Рассказова О.Н.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Творческие работы педагогов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Кармес Т.В., рук.объединение: «Игрушка-самоделка» 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9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Районная выставка «Бумажная вселенная»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среди учащихся образовательных учреждений Карачевского района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Приказ РУО № 389 от 28.12.2022года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«Работы, выполненные в технике «бумагопластика»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(8-12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Гребенко Савелий, 9 лет, объединение «Юный художник», рук. Гребенко В.Н.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«Аппликация, вырезание из бумаги»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(8-12 лет)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Гребенко  Алиса, 7 лет, объединение «Юный художник»,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Творческие работы педагогов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Гребенко В.Н., рук.объединения «Юный художник»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99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tabs>
                <w:tab w:val="left" w:pos="5895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Cs w:val="20"/>
                <w:lang w:eastAsia="hi-IN" w:bidi="hi-IN"/>
              </w:rPr>
              <w:t>Районная выставка декоративно-прикладного творчества «Зимняя сказка»</w:t>
            </w:r>
            <w:r w:rsidRPr="002C7396">
              <w:rPr>
                <w:rFonts w:ascii="Times New Roman" w:eastAsia="Times New Roman" w:hAnsi="Times New Roman" w:cs="Times New Roman"/>
                <w:b/>
                <w:szCs w:val="20"/>
                <w:lang w:eastAsia="hi-IN" w:bidi="hi-IN"/>
              </w:rPr>
              <w:tab/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b/>
                <w:szCs w:val="20"/>
                <w:lang w:eastAsia="hi-IN" w:bidi="hi-IN"/>
              </w:rPr>
              <w:t>Приказ РУО № 23 от 07.02.2022 г.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художественно-изобразительное творчество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5-7 лет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Дударенкова Таисия, 6 лет, объединение «Юный худжник», рук. Гребенко В.Н.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Коллектив учащихся, 5 лет,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«Юный худжник», рук. Гребенко В.Н.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художественно-изобразительное творчество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Бабаскина Лада, 11 лет, объединение «Юный худжник», рук. Гребенко В.Н.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lastRenderedPageBreak/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Лужецкая Вероника, 10 лет, объединение «Юный худжник»,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Бобырь София, 8 лет, объединение «Юный худжник»,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Маренкова Елизавета, 10 лет, объединение «Юный худжник»,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«Новогодние открытки»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Сорокина Аоина, 8 лет, объединение «Юный худжник»,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Никольский Николай, 8 лет, объединение «Юный худжник»,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Старикова Екатерина, 8 лет, объединение «Юный худжник», рук. Гребенко В.Н.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«Новогодние открытки»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13-17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Сидорова Валерия, 13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Объединение: «Декоративный дизайн»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«Декоративно-прикладное творчество. (Вышивка, изонить, бисероткачество, живопись шерстью)»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5-7 лет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Винокуров Иван, 7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объединение «Бисероткачество», рук. Кошкарева Е.И.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Кондрашова Милана, 7 лет, объединение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«Декоративно-прикладное творчество…»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Плюгина Валерия, 12 лет, объединение «Русский стиль» руководитель Анциферова Е.П.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Кошкарева София, 10 лет, объединение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Шмелева Валерия, 9 лет, объединение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 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Номинация: «Декоративно-прикладное творчество…» 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13-17 лет.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Алексашина Ангелина, 13 лет, объединение «Бисероткачество», рук. Кошкарева Е.И.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«Прикладное творчество. (работа с нитью вязание, плетение и пр)»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5-7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Лапанов Александр, 5 лет, объединение «Читайка», рук. Жарикова Л.И.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«Прикладное творчество. (работа с нитью вязание, плетение и пр)»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Головина Анастасия, 11 лет, объединение «Клубок и фантазия», рук. Дмитрюха Т.И.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19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Паульс Анастасия, 11 лет,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«Клубок и фантазия», рук. Дмитрюха Т.И.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Сергиенко Дарья, 10 лет,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объединение «Клубок и фантазия», рук. Дмитрюха Т.И.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21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«Прикладное творчество. (работа с тканью, лоскутная техника)»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8-12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Чеснокова Анастасия, Губина Арина, 10 лет, объединение «Игрушка-самоделка», рук. Кармес Т.В.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22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«Художественная обработка древесины»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5-7 лет 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Елизаров Артем, 7 лет,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 объединение «Выжигание по дереву», рук. Рассказова О.Н.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23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Ушаков Егор, 7 лет, </w:t>
            </w:r>
          </w:p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объединение «Выжигание по дереву»,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24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«Художественная обработка древесины»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8 – 12 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Мартынов Даниил, 10 лет, объединение «Выжигание по дереву»,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25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Николаева Виктория, 8 лет, объединение «Роспись по дереву»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26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Аханова Мария, 10 лет, объединение «Роспись по дереву»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27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Толкачев Артем, 10 лет, объединение «Выжигание по дереву»,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>III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28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«Художественная обработка древесины»</w:t>
            </w:r>
          </w:p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13-17  лет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Губин Илья, 13 лет, объединение «Выжигание по дереву», рук. Рассказова О.Н.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325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68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Творческие работы педагогов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29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«Техническое творчество»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 xml:space="preserve">Рассказова О.Н., руководитель объединения «Выжигание по дереву» 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  <w:tr w:rsidR="002C7396" w:rsidRPr="002C7396" w:rsidTr="002C7396">
        <w:trPr>
          <w:trHeight w:val="576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30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Номинация: «Художественно-изобразительное творчество»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Cs w:val="20"/>
                <w:lang w:eastAsia="hi-IN" w:bidi="hi-IN"/>
              </w:rPr>
              <w:t>Анциферова Е.П., руководитель объединения «Русский стиль»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7396" w:rsidRPr="002C7396" w:rsidRDefault="002C7396" w:rsidP="002C73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i-IN" w:bidi="hi-IN"/>
              </w:rPr>
              <w:t xml:space="preserve">I  </w:t>
            </w:r>
            <w:r w:rsidRPr="002C7396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место</w:t>
            </w:r>
          </w:p>
        </w:tc>
      </w:tr>
    </w:tbl>
    <w:p w:rsidR="00C0622C" w:rsidRDefault="00C0622C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4 . Материально-техническое обеспечение.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Источником финансирования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являются бюджетные средства, согласно субсидии на использование муниципального задания и внебюджетные средства.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Материально-техническая база и социальные условия пребывания учащихся способствуют реализации целей и задач образовательно-воспитательной деятельности учреждения.</w:t>
      </w:r>
    </w:p>
    <w:p w:rsidR="001A4DA1" w:rsidRPr="001A4DA1" w:rsidRDefault="005E5169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Материально-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техническая база 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для осуществления образовательной деятельности оснащена: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-число зданий и сооружений – 1;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-общая площадь всех помещений – 826,6 кв.м.; 120-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сдано в безвозмездную аренду Архиву.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-число учебных кабинетов – 8;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-общая площадь учебных кабинетов – 224 кв.м.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-техническое состояние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- имеет все виды благоустройства,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кроме встроенной вентиляции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-количес</w:t>
      </w:r>
      <w:r w:rsidR="00EF688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тво стационарных компьютеров – </w:t>
      </w:r>
      <w:r w:rsidR="00EF688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5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lastRenderedPageBreak/>
        <w:t xml:space="preserve">-количество проекторов – 1;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количество экранов-1;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-звукоозвучивающая система -1;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-число ноутбуков – </w:t>
      </w:r>
      <w:r w:rsidR="005E516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 все используются в учебных целях;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Есть пожарная сигнализация, тревожная кнопка – объект находится под наблюдением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вневедомственной охраны.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Для усиления системы противодействия терроризму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выполнены следующие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мероприятия: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-изданы приказы с назначением ответственных лиц за: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*ликвидацию аварий и неисправностей; обеспечение пожарной безопасности;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*о мерах повышения антитеррористической безопасности;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*об организации охраны труда;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* о проведении инструктажей по охране труда;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* о назначении лиц, ответственных за безопасную эксплуатацию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электроустановок.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-территория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огорожена</w:t>
      </w:r>
      <w:r w:rsid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отремо</w:t>
      </w:r>
      <w:r w:rsidR="00EF688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нтированы въездные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ворот</w:t>
      </w:r>
      <w:r w:rsidR="00EF688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а и калитка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;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ведется видеонаблюдение.</w:t>
      </w:r>
    </w:p>
    <w:p w:rsidR="001A4DA1" w:rsidRPr="008D13F0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Оборудование используется 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рационально, ведется учет материальных ценностей.</w:t>
      </w:r>
    </w:p>
    <w:p w:rsidR="001A4DA1" w:rsidRPr="008D13F0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Все помещения учреждения 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и территория 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соответствуют санитарным и гигиеническим нормам, 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нормам 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пожарной и электробезопасности, требованиям охраны труда учащихся и работников 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5E5169" w:rsidRDefault="00D036A8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 период с 01.0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="000350CE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.20</w:t>
      </w:r>
      <w:r w:rsidR="000350CE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867B6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года по 31.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12</w:t>
      </w:r>
      <w:r w:rsidR="001A4DA1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.20</w:t>
      </w:r>
      <w:r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867B6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1A4DA1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года в </w:t>
      </w:r>
      <w:r w:rsidR="001A4DA1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="008D13F0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 провер</w:t>
      </w:r>
      <w:r w:rsidR="008D13F0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ок</w:t>
      </w:r>
      <w:r w:rsidR="001A4DA1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надзорных органов</w:t>
      </w:r>
      <w:r w:rsidR="008D13F0" w:rsidRPr="008D13F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не было.</w:t>
      </w:r>
    </w:p>
    <w:p w:rsidR="00C55526" w:rsidRPr="007772AA" w:rsidRDefault="00C55526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Невыполненных предписаний нет. Все замечания устранены во время проверки.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Выводы.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Материально-техническая база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находится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целом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удовлетворительном состоянии и соответствует требованиям к оснащению образовательного процесса.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Рекомендации: ремонт въездных ворот и калитки.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5. Оценка образовательной деятельности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Образовательная деятельность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за отчетный период строилась в соответствии с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Образовательной программой учреждения,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которая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укомплектованностью штатов, нормативно - правовой и материально-технической базы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Содержание реализуемых общеобразовательных (общеразвивающих) программ ежегодно обновляется в соответствии с действующим законодательством.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Исходя изтребований,Образовательная программа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ДДТ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ориентирова на осуществление комплексного подхода в организации образовательного процесса в обучении, в воспитании и развитии учащихся.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Образовательная программа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 20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867B6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году реализовывалась на основе следующих дополнительных общеобразовательных (дополнительных общеразвивающих) программ: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A4DA1" w:rsidRDefault="001A4DA1" w:rsidP="001A4D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  образовательного процесса  МБУДО Карачевский ДДТ на 20</w:t>
      </w:r>
      <w:r w:rsidR="00D0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A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0622C" w:rsidRDefault="00C0622C" w:rsidP="001A4D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3396"/>
        <w:gridCol w:w="1559"/>
        <w:gridCol w:w="1080"/>
        <w:gridCol w:w="1115"/>
      </w:tblGrid>
      <w:tr w:rsidR="00DC5ED8" w:rsidRPr="00DC5ED8" w:rsidTr="00DD4EC1">
        <w:tc>
          <w:tcPr>
            <w:tcW w:w="53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</w:t>
            </w: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</w:t>
            </w:r>
          </w:p>
        </w:tc>
        <w:tc>
          <w:tcPr>
            <w:tcW w:w="3754" w:type="dxa"/>
            <w:gridSpan w:val="3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DD4EC1">
        <w:tc>
          <w:tcPr>
            <w:tcW w:w="53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по </w:t>
            </w: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</w:t>
            </w: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ции программы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 обучаю</w:t>
            </w:r>
            <w:r w:rsidRPr="00DC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щихся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«От истоков до модерна» (авторская 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(204,204, 204)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Балалаева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«Удивительный мир гитары»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(авторская)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Кол.мест -16 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(68, 68,68)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«Роспись по дереву» 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(204,204, 2040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 (модифицированная по программе Неменского  Б.М.)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(136,136, 136)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«Умелые руки» (авторская)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15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(136,136, 136)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Бусаева Анастасия Алексеевна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«Обучение игре на фортепиано»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(модифицированная) (индивид)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(68, 68,68)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Гребенко Валентина Николаевна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«Юный художник» (авторская 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Григорян АнушГамлетовна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«Театр на английском»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(Модифицированная)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Дмитрюха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«Клубок и фантазия»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DD4EC1">
        <w:trPr>
          <w:trHeight w:val="729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«Журналистика» 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Кол.мест в гр. – до 12 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(204, 204)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«Азбука православной культуры» (авторская)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(136,136,136,136)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«Православный добрый мир»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(модифицированная)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«Кукольный театр»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DC5ED8" w:rsidRPr="00DC5ED8" w:rsidTr="00DD4EC1">
        <w:trPr>
          <w:trHeight w:val="558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Жукова Наталья Ивановна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«Декоративный дизайн»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(136,136,136,204, 204)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DD4EC1">
        <w:trPr>
          <w:trHeight w:val="558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  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DC5ED8" w:rsidRPr="00DC5ED8" w:rsidTr="00DD4EC1">
        <w:trPr>
          <w:trHeight w:val="70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Кармес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«Игрушка-самоделка»(авторская,)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(136, 204)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DC5ED8" w:rsidRPr="00DC5ED8" w:rsidTr="00DD4EC1">
        <w:trPr>
          <w:trHeight w:val="70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Каширина Наталья Юрьевна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«Сольное пение» (модифицированная)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(68, 68,68)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«Бисероткачество» (авторская)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«Чудеса творчества»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(заимст., автор Чуева М.Е./ 3 г)</w:t>
            </w:r>
          </w:p>
          <w:p w:rsidR="00DC5ED8" w:rsidRPr="00DC5ED8" w:rsidRDefault="00DC5ED8" w:rsidP="00DC5ED8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«Экологическое краеведение» (заимств., авт. Носова Г.А.)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гр.: 8-10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(204,204,204)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Екатерина Борисовна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«Шашки.Шахматы» 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14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(102,102)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DC5ED8" w:rsidRPr="00DC5ED8" w:rsidTr="00DD4EC1">
        <w:trPr>
          <w:trHeight w:val="323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«Развитие речи у детей дошкольного возраста» (авторская) (индивидуально)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Таисия Николаевна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«Природа и мы» (модифицированная,)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Рассказова Оксана Николаевна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«Модельное конструирование» 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8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   (136,136)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</w:tr>
      <w:tr w:rsidR="00DC5ED8" w:rsidRPr="00DC5ED8" w:rsidTr="00DD4EC1">
        <w:trPr>
          <w:trHeight w:val="70"/>
        </w:trPr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«Выжигание» 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8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«Букет рукоделий» (авторская)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(136,136, 204)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«От упражнения к спектаклю»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(модифицированная., по программе  М.Н. Игнашовой)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(136,136, 204)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Чурюкина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 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«Вершины успеха» (авторская)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 10-15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(136,136,136,204)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4" w:type="dxa"/>
            <w:vMerge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моделирование»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Рудоманенко Ирина Викторовна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«Наука и дети» 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до 12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</w:tr>
      <w:tr w:rsidR="00DC5ED8" w:rsidRPr="00DC5ED8" w:rsidTr="00DD4EC1">
        <w:tc>
          <w:tcPr>
            <w:tcW w:w="53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4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Архипова Ирина Юрьевна</w:t>
            </w:r>
          </w:p>
        </w:tc>
        <w:tc>
          <w:tcPr>
            <w:tcW w:w="3396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 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Кол.мест в гр. – 15</w:t>
            </w:r>
          </w:p>
        </w:tc>
        <w:tc>
          <w:tcPr>
            <w:tcW w:w="1559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(136,136,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136,136)</w:t>
            </w:r>
          </w:p>
        </w:tc>
        <w:tc>
          <w:tcPr>
            <w:tcW w:w="1080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</w:tbl>
    <w:p w:rsidR="001A4DA1" w:rsidRPr="00DC5ED8" w:rsidRDefault="001A4DA1" w:rsidP="001A4D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A35" w:rsidRDefault="00993A35" w:rsidP="00AD74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49F" w:rsidRPr="001A4DA1" w:rsidRDefault="00AD749F" w:rsidP="00AD749F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обеспечение  образовательного процесса  МБУДО Карачевский ДДТ на </w:t>
      </w:r>
      <w:r w:rsidR="0013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C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6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на </w:t>
      </w:r>
      <w:r w:rsidRPr="0013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платно-договорной основе</w:t>
      </w:r>
    </w:p>
    <w:p w:rsidR="00AD749F" w:rsidRPr="00AD749F" w:rsidRDefault="00AD749F" w:rsidP="001A4DA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tbl>
      <w:tblPr>
        <w:tblW w:w="99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2274"/>
        <w:gridCol w:w="3396"/>
        <w:gridCol w:w="1559"/>
        <w:gridCol w:w="1080"/>
        <w:gridCol w:w="1115"/>
      </w:tblGrid>
      <w:tr w:rsidR="00AD749F" w:rsidRPr="00DC5ED8" w:rsidTr="00AD749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педагогов </w:t>
            </w:r>
          </w:p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C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C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49F" w:rsidRPr="00DC5ED8" w:rsidTr="00AD74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C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C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9F" w:rsidRPr="00DC5ED8" w:rsidRDefault="00AD749F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C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обучающихся</w:t>
            </w:r>
          </w:p>
        </w:tc>
      </w:tr>
      <w:tr w:rsidR="00DC5ED8" w:rsidRPr="00DC5ED8" w:rsidTr="00AD7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Жукова Наталья Ивановна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«Техническое конструирование с элементами»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Модифицированная.(платно)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C5ED8" w:rsidRPr="00DC5ED8" w:rsidTr="00AD7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Григорян АнушГамлетовна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(авторская) (платно)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(72,72)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C5ED8" w:rsidRPr="00DC5ED8" w:rsidTr="00A35E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</w:p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 (авторская, Поляков Т.Н.) (платно)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C5ED8" w:rsidRPr="00DC5ED8" w:rsidTr="00A35E9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«Читайка» (модифицированная)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C5ED8" w:rsidRPr="00DC5ED8" w:rsidTr="004A71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«Развивайка» (авторская)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(платно)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       180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(72,72, 36)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5-6   </w:t>
            </w:r>
          </w:p>
        </w:tc>
      </w:tr>
      <w:tr w:rsidR="00DC5ED8" w:rsidRPr="00DC5ED8" w:rsidTr="004A71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«Читалочка» (авторская)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(платно) 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математика»(авторская,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Поляков Т.Н.) (платно)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(72,72)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(72,72)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5-6   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DC5ED8" w:rsidRPr="00DC5ED8" w:rsidTr="007E7F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Таисия Николаевна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математика»(авторская,)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D8" w:rsidRPr="00DC5ED8" w:rsidTr="007E7F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 xml:space="preserve">«АБВГДЕЙКа» (модифицированная, по программам:И.С. Кузина «АБВГДЕЙКа», М.В. Шаронова "Развивайка") </w:t>
            </w:r>
          </w:p>
          <w:p w:rsidR="00DC5ED8" w:rsidRPr="00DC5ED8" w:rsidRDefault="00DC5ED8" w:rsidP="00DC5ED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(72,72)</w:t>
            </w:r>
          </w:p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ED8" w:rsidRPr="00DC5ED8" w:rsidRDefault="00DC5ED8" w:rsidP="00DC5ED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</w:tbl>
    <w:p w:rsidR="00AD749F" w:rsidRDefault="00AD749F" w:rsidP="00DC5E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1A4DA1" w:rsidRPr="001A4DA1" w:rsidRDefault="00AD749F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Все 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программы 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соответствуют общей Образовательной программе 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Реализуемые дополнительные общеобразовательные (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общеразвивающие)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программы являются основным документом планирования и организации образовательного процесса. Программы разработаны на основе директивных и нормативных документов федеральных органов управления образования, с учетом опыта работы, теории и методики педагогики, психологии, гигиены. Данные программы предусматривают: цели и задачи обучения, программный материал по разделам и по годам обучения; средства и формы подготовки обучающихся.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lastRenderedPageBreak/>
        <w:t xml:space="preserve">Дополнительные общеобразовательные (общеразвивающие)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программы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обеспечивают строгую последовательность и непрерывность всего воспитательного процесса, базируясь на следующие методы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и приемы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обучения: упражнение, игра, метод проектов, создание проблемной ситуации, практические методы, методы стимулирования учебной деятельности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 др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 Исходя из требований, образовательная деятельность по общеобразовательным (общеразвивающим) программам н</w:t>
      </w:r>
      <w:r w:rsidR="00EF5DF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аправлена на: </w:t>
      </w:r>
      <w:r w:rsidR="00EF5DF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единство обучения, воспитания и развития творческих способностей учащихся;</w:t>
      </w:r>
    </w:p>
    <w:p w:rsidR="001A4DA1" w:rsidRPr="001A4DA1" w:rsidRDefault="00EF5DF3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удовлетворение запросов учащихся и их родителей, предоставляющих ребенку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свободный выбор видов и сфер деятельности;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-непрерывное образование детей и подростков на протяжении нескольких лет по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выбранному учащимся или его родителями (законными представителями) профилю;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-продолжение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образовательно-воспитательного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процесса в каникулярное время;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-ориентацию и адаптацию учащихся в новой среде общения;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-закрепление учебных и коммуникативных навыков;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-формирование культуры здорового и безопасного образа жизни, укрепления здоровья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учащихся;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-профессиональную ориентацию учащихся;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-формирование общей культуры обучающихся.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Полнота реализаций дополнительных общеобразовательных (общеразвивающих)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программ к контрольной точке отчетного периода составляет </w:t>
      </w:r>
      <w:r w:rsidR="009F22D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97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%.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целом Образовательная программа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отражает содержимое многообразие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реализуемых дополнительных общеобразовательных (общеразвивающих) программ, позволяет удовлетворить образовательные потребности детей, запросы родителей (законных представителей) учащихся, определяет возможности продуктивного участия учреждения в создании адаптивной образовательной среды для личностного развития детей.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Выводы: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Все вышеназванные программы утверждены на Педагогическом Совете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ДДТ протокол 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№ 1 от 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01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.0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9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.20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C5ED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 Все программы соответствуют «Примерным требованиям к содержанию и оформлению образовательных программ дополнительного образования детей».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533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Р</w:t>
      </w:r>
      <w:r w:rsidRPr="008533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еализуемые программы являются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авторскими – </w:t>
      </w:r>
      <w:r w:rsidR="008533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(из них </w:t>
      </w:r>
      <w:r w:rsidR="009F22D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-заимствованными),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модифицированными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- 1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9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 и предусматривают выполнение обучающих, развивающих и воспитательных функций.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Из </w:t>
      </w:r>
      <w:r w:rsidR="009F22D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7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общеразвивающих программ, обучение по которым ведется</w:t>
      </w:r>
      <w:r w:rsidR="008533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на платно-договорной основе,  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8533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автрских  и  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="00AD74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– модифицированные. 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Образовательная программа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способствует развитию познавательной активности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учащихся и их творческих способностей. Формирует личностные социальные компетенции, помогает им в вопросах самоопределения.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6. Организация образовательного процесса.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Организация образовательного процесса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за текущий период определяется годовым календарным учебным графиком, утвержденным директором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Годовой календарный учебный график в полном объеме учитывает индивидуальные,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возрастные, психофизические особенности обучающихся и отвечает требованиям охраны их жизни и здоровья.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Начал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 учебного года – 1 сентября 20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г.,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с 1 по 13.09.202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г. набор групп. С 14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.09.202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г. - начало занятий.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Окончание учебного года – 31.05.20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 Пр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одолжительность учебного года–3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недел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(с учетом проведения процедуры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lastRenderedPageBreak/>
        <w:t>п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ромежуточно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й аттестации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ил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итогово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гоконтроля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обучающихся)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, в 202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-202</w:t>
      </w:r>
      <w:r w:rsidR="00FE4C1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учебном году предусмотрены каникулы: осенние 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31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.10.202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05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.1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.202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C0622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, 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зимние  - 1-8 января 202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года, весенние – 2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7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.03.202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- 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02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.0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.202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:</w:t>
      </w:r>
    </w:p>
    <w:p w:rsidR="001A4DA1" w:rsidRPr="001A4DA1" w:rsidRDefault="00A550C4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Промежуточн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ый контроль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проводится в мае – по итогам учебного года.</w:t>
      </w:r>
    </w:p>
    <w:p w:rsidR="001A4DA1" w:rsidRPr="001A4DA1" w:rsidRDefault="0023707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Итогов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ый контроль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проходит в мае – по итогам окончания полного курса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обучения по дополнительным общеобразовательным (общеразвивающим) программам.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Регламент образовательного процесса определен: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продолжительностью рабочей недели – 6 дней;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продолжительностью учебной недели – 7 дней;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продолжительность одного занятия для обучающихся дош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кольного возраста составляет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30 минут,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для индивидуальных занятий музыкальной и певческой направленности в зависимости от возраста 30-45 минут, 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для остальных обучающихся –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45 минут;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Недельная нагрузка на учащегося составляет: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для детей дошкольного возраста от 1 до 4 часов;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для детей 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младшего школьного возраста от 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до 4 часов;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для детей среднего и 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старшего школьного возраста от 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до 6 часов.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После каждого академического часа занятий перемена не менее 10 минут.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Занятия проводятся по группам, индивидуально или всем составом объединения.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Организация образовательного процесса регламентируется расписанием занятий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объединений, утвержденным директором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Расписание занятий объединений составляется с учетом наиболее благоприятного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режима труда и отдыха обучающихся, их возрастных особенностей и установленных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санитарно-гигиенических норм.</w:t>
      </w:r>
    </w:p>
    <w:p w:rsidR="001A4DA1" w:rsidRPr="00CA19B5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Нач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ало занятий в 9.00, окончание –</w:t>
      </w:r>
      <w:r w:rsidR="00D036A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19.0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Количество учебных смен – 2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Первая смена – 9.00-13.00 часов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Влажная уборка помещения, проветривание – 13.00-14.00.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Втора</w:t>
      </w:r>
      <w:r w:rsidR="00CA19B5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я смена – 14.00</w:t>
      </w:r>
      <w:r w:rsidR="007362D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– 19.00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часов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Влажная убор</w:t>
      </w:r>
      <w:r w:rsidR="007362D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ка помещения, проветривание – 1</w:t>
      </w:r>
      <w:r w:rsidR="007362D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9</w:t>
      </w:r>
      <w:r w:rsidR="007362D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.00-</w:t>
      </w:r>
      <w:r w:rsidR="007362D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20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.00.</w:t>
      </w:r>
    </w:p>
    <w:p w:rsidR="001A4DA1" w:rsidRPr="001D3BF4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Комплектование учебных групп на новый учебн</w:t>
      </w:r>
      <w:r w:rsidR="002E21A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ый год осуществляется смая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заканчивается к 14 сентября, ежегодно.</w:t>
      </w:r>
      <w:r w:rsidR="001D3BF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Основной объем работы по комплектации учебных групп творческих объединений приходится на сентябрь месяц, так как режим занятий выстраивается с учетом режима работы общеобразовательных организаций. 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 течение учебного года</w:t>
      </w:r>
      <w:r w:rsidR="007362D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, при необходимости,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проводится доукомплектование состава учащихся в соответствии с учебным планом, муниципальным заданием, лицензионными требованиями 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действующими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Правилами.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летний каникулярный период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 организуется работа летних оздоровительных лагерей с дневным пребыванием детей.З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анятия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для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учащихся в учебных группах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и объединениях:по временному утвержденному расписанию, составленному на период каникул в форме экскурсий, походов, работы сборных творческих групп, воспитательных и организационно-массовых мероприятий;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Вывод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ы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Расписание составляется с учетом санитарно-эпидемиологических требований к учреждениям дополнительного образования и рекомендуемого режима занятий в объединениях различного профиля.</w:t>
      </w:r>
    </w:p>
    <w:p w:rsidR="007362D3" w:rsidRDefault="007362D3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8D13F0" w:rsidRPr="007362D3" w:rsidRDefault="008D13F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lastRenderedPageBreak/>
        <w:t>7. Характеристи</w:t>
      </w:r>
      <w:r w:rsidR="00237070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ка контингента обучающихся в 20</w:t>
      </w:r>
      <w:r w:rsidR="00237070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2</w:t>
      </w:r>
      <w:r w:rsidR="00A550C4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-20</w:t>
      </w:r>
      <w:r w:rsidR="00237070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2</w:t>
      </w:r>
      <w:r w:rsidR="00A550C4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3</w:t>
      </w: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учебном году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Количество учащихся – 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="00451A9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68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человек-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9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56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(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МЗ)-1</w:t>
      </w:r>
      <w:r w:rsidR="00A550C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(ПУ)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Возраст учащихся: от 5 до 17 лет.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Количество учебных групп – </w:t>
      </w:r>
      <w:r w:rsidR="00756E8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87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Количество детей занимающихся в</w:t>
      </w:r>
      <w:r w:rsidR="00756E8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двух и более объединениях –238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Количество детей с ограниче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нными возможностями здоровья – </w:t>
      </w:r>
      <w:r w:rsidR="005361A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Количество детей-инвалидов – </w:t>
      </w:r>
      <w:r w:rsidR="00451A9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Количество 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детей находящихся под опекой – </w:t>
      </w:r>
      <w:r w:rsidR="00451A9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Количество детей находящихся в социально-опасном положении – 1</w:t>
      </w:r>
      <w:r w:rsidR="00756E8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3536D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Возрастной состав учащихся </w:t>
      </w:r>
      <w:r w:rsidRPr="0073536D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>ДДТ</w:t>
      </w:r>
    </w:p>
    <w:p w:rsidR="001A4DA1" w:rsidRPr="001A4DA1" w:rsidRDefault="00AE559F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5-9 лет 629</w:t>
      </w:r>
      <w:r w:rsidR="002B20F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(</w:t>
      </w:r>
      <w:r w:rsidR="000E0E7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девочек-</w:t>
      </w:r>
      <w:r w:rsidR="002D76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413, мальчиков-216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)</w:t>
      </w:r>
    </w:p>
    <w:p w:rsidR="001A4DA1" w:rsidRPr="001A4DA1" w:rsidRDefault="005361A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10-14 лет 3</w:t>
      </w:r>
      <w:r w:rsidR="00312DB6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66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</w:t>
      </w:r>
      <w:r w:rsidR="00312DB6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девочек-252</w:t>
      </w:r>
      <w:r w:rsidR="002D76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, мальчиков-114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)</w:t>
      </w:r>
    </w:p>
    <w:p w:rsidR="001A4DA1" w:rsidRPr="001A4DA1" w:rsidRDefault="000E0E7D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15-17 лет-</w:t>
      </w:r>
      <w:r w:rsidR="00AE55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7</w:t>
      </w:r>
      <w:r w:rsidR="00451A9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(девочек -</w:t>
      </w:r>
      <w:r w:rsidR="002D76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47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, мальчико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в-</w:t>
      </w:r>
      <w:r w:rsidR="002D76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26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)</w:t>
      </w:r>
    </w:p>
    <w:p w:rsidR="000E0E7D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дошкольники- </w:t>
      </w:r>
      <w:r w:rsidR="00AE55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181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младший школьный -</w:t>
      </w:r>
      <w:r w:rsidR="00AE55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552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средний школьный- </w:t>
      </w:r>
      <w:r w:rsidR="00074B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262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старший школьный -</w:t>
      </w:r>
      <w:r w:rsidR="00AE55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73</w:t>
      </w:r>
    </w:p>
    <w:p w:rsidR="001A4DA1" w:rsidRPr="00A61490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A61490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Количество учащихся по годам обучения:</w:t>
      </w:r>
    </w:p>
    <w:p w:rsidR="001A4DA1" w:rsidRPr="00A61490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1</w:t>
      </w:r>
      <w:r w:rsidR="001E3D9F" w:rsidRP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й год обучения-</w:t>
      </w:r>
      <w:r w:rsidR="0042570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507</w:t>
      </w:r>
      <w:r w:rsidR="0073536D" w:rsidRP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+ 1</w:t>
      </w:r>
      <w:r w:rsidR="00AE55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12</w:t>
      </w:r>
      <w:r w:rsidRP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(ПУ)</w:t>
      </w:r>
    </w:p>
    <w:p w:rsidR="001A4DA1" w:rsidRPr="00A61490" w:rsidRDefault="00425703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2й год обучения-335</w:t>
      </w:r>
    </w:p>
    <w:p w:rsidR="001A4DA1" w:rsidRPr="001A4DA1" w:rsidRDefault="00074BFE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3й год обучения-114</w:t>
      </w:r>
    </w:p>
    <w:p w:rsidR="00237070" w:rsidRDefault="001A4DA1" w:rsidP="002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Вывод.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Организация образовательной деятельности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осуществляется в соответствии с Образовательной программой, календарным учебным графиком, учебным планом.Образовательная деятельность соответствует основным принципам государственной политики РФ в области образования. Учреждение работает в инновационном режиме, формируя единое образовательное пространство, выполняя заказ учредителя.</w:t>
      </w:r>
    </w:p>
    <w:p w:rsidR="00D6055E" w:rsidRPr="00D6055E" w:rsidRDefault="00D6055E" w:rsidP="002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A4DA1" w:rsidRPr="00237070" w:rsidRDefault="00237070" w:rsidP="002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C235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8.</w:t>
      </w:r>
      <w:r w:rsidR="001A4DA1" w:rsidRPr="002C235D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Результативность образовательного процесса.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37070">
        <w:rPr>
          <w:rFonts w:ascii="Times New Roman" w:eastAsia="Andale Sans UI" w:hAnsi="Times New Roman" w:cs="Tahoma"/>
          <w:bCs/>
          <w:color w:val="000000"/>
          <w:kern w:val="3"/>
          <w:sz w:val="26"/>
          <w:szCs w:val="26"/>
          <w:lang w:eastAsia="ja-JP" w:bidi="fa-IR"/>
        </w:rPr>
        <w:t>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своение дополнительных общеобразовательных (общеразвивающих) программ завершается итогов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ым контролем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или промежуточной аттестацией учащихся.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введено в действие Положение о промежуточно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итогово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мконтроле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учащихся.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 результатам проведения промежуточно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итогово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гоконтроля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учащихся уровень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освоения дополнительных общеобразовательных 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(общеразвивающих) программ в 20</w:t>
      </w:r>
      <w:r w:rsidR="0023707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074B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году составил: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Промежуточный контроль: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высокий уровень 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8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,</w:t>
      </w:r>
      <w:r w:rsid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6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% ;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средний уровень 1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7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,</w:t>
      </w:r>
      <w:r w:rsid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4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%;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тогов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ый контроль: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высокий уровень </w:t>
      </w:r>
      <w:r w:rsidRP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</w:t>
      </w:r>
      <w:r w:rsidR="00074B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85 </w:t>
      </w:r>
      <w:r w:rsidRP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%,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средний уровень  -</w:t>
      </w:r>
      <w:r w:rsidR="00074B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14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%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Анализ результатов 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промежуточного и 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итогов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огоконтроля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учащихся 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по итогам 20</w:t>
      </w:r>
      <w:r w:rsid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-202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уч. года 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рассматривался на Педагогическом совете 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(Протокол № 3 от </w:t>
      </w:r>
      <w:r w:rsid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31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  <w:r w:rsid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5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.20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265E4C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г.)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, 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промежуточного контроля учащихся 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за 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en-US" w:eastAsia="ja-JP" w:bidi="fa-IR"/>
        </w:rPr>
        <w:t>I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полугодие 202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-202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уч. года </w:t>
      </w:r>
      <w:r w:rsidR="001E3D9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рассматривался на Педагогическом совете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(Протокол № 2 от 10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.01.202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г.).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Положительное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лияние на организацию и проведение процедуры 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тогового и промежуточного контроля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оказала деятельность администрации по улучшению условий осуществления образовательного процесса, повышения его технической оснащенности, что позволило педагогам широко использовать информационные технологии.</w:t>
      </w:r>
    </w:p>
    <w:p w:rsidR="001A4DA1" w:rsidRPr="00CE3C3E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lastRenderedPageBreak/>
        <w:t xml:space="preserve">По сравнению с прошлыми учебными годами, можно сделать вывод, что 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количество учащихся в 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объединени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ях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технической 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направленности немного увеличилось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. 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учреждении 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не достаточно творческих объединений для мальчиков. </w:t>
      </w:r>
      <w:r w:rsidR="00CE3C3E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Связано это с тем, что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нет своего спортивного зала,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требует капитальных вложений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база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для объединений технической направленности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Качество подготовки учащихся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подтверждается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участием обучающихся в мероприятиях различного уровня. 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оличество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обучающихся, принявших участие в массовых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конкурсных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меро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приятиях-</w:t>
      </w:r>
      <w:r w:rsidR="00265E4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5</w:t>
      </w:r>
      <w:r w:rsidR="00A6149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8</w:t>
      </w:r>
      <w:r w:rsidR="00CE3C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количествово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обучающихся призеров и победителей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 уровнях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муниципальный- 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115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призовых </w:t>
      </w:r>
      <w:r w:rsidR="00D8430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мест (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140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учащихся)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 региональный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–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21 пизовое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мест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</w:t>
      </w:r>
      <w:r w:rsidR="002C235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37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учащихся)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ф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едеральный- 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15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призовых мест (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15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учащийся)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еждународный-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16 (50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учащихся)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 итого-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167</w:t>
      </w:r>
      <w:r w:rsidR="00AB728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призовых мест (</w:t>
      </w:r>
      <w:r w:rsidR="00D56CD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242</w:t>
      </w:r>
      <w:r w:rsidR="00732A5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учащихся)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 У</w:t>
      </w:r>
      <w:r w:rsidR="0028150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чашиеся творческих объединений МБУДО Карачевский ДДТ принимали </w:t>
      </w:r>
      <w:r w:rsidR="00346F56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активное </w:t>
      </w:r>
      <w:r w:rsidR="0028150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участие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как в очных конкурсах, так и </w:t>
      </w:r>
      <w:r w:rsidR="00346F56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в </w:t>
      </w:r>
      <w:r w:rsidR="0028150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различных заочных конкурсах в формате онлайн. Результат: увелиение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количества пр</w:t>
      </w:r>
      <w:r w:rsidR="0028150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изеров и участников мероприятий по сравнению с прошлым годом.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Выводы.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Образовательный процесс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имеет достаточное программное обеспечение. В учреждении создана развивающая образовательная среда, представляющая собой систему условий социализации и индивидуализации обучающихся.</w:t>
      </w:r>
    </w:p>
    <w:p w:rsidR="0064538F" w:rsidRPr="0064538F" w:rsidRDefault="0064538F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9. Организационно-массовая и культурно - досуговая деятельность.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Планирование и проведение организационно-массовой и культурно – досуговой</w:t>
      </w:r>
    </w:p>
    <w:p w:rsidR="001A4DA1" w:rsidRPr="00D20674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деятельности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строится на учете мнения родителей, педагогов, интереса обучающихся, муниципального заказа, в соответствии с целями и задачами учреждения. План организационно-массовой деятельности,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как составляющая перспективного плана работы 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ежегодно обсуждается и утверждается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на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Педагогическом Совете учреждения и вводится в действие приказом директора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Мероприятия</w:t>
      </w:r>
      <w:r w:rsidR="00D2067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в 202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2067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году п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роводились </w:t>
      </w:r>
      <w:r w:rsidR="00D20674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 соответствии с тр</w:t>
      </w:r>
      <w:r w:rsidR="00FC5972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ебованиями 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1A4DA1" w:rsidRDefault="00732A59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 текущий период с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января</w:t>
      </w:r>
      <w:r w:rsidR="0028150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20</w:t>
      </w:r>
      <w:r w:rsidR="0028150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 по 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декабрь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DD4EC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г. в 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="001A4DA1"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было организовано и проведено:</w:t>
      </w:r>
    </w:p>
    <w:p w:rsidR="0064538F" w:rsidRPr="0064538F" w:rsidRDefault="0064538F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3"/>
        <w:gridCol w:w="2562"/>
        <w:gridCol w:w="6359"/>
      </w:tblGrid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мероприятия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01.09-06.09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 школам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15.08. 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празднования Дня города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01.09 -13.09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на начало учебного года, записьв творческих объединений  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«Мехедовские чтения»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-22 Ноября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 «Осенняя фантазия» 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планам раб</w:t>
            </w:r>
            <w:r w:rsidR="00DD4EC1">
              <w:rPr>
                <w:rFonts w:ascii="Times New Roman" w:hAnsi="Times New Roman" w:cs="Times New Roman"/>
                <w:sz w:val="24"/>
                <w:szCs w:val="24"/>
              </w:rPr>
              <w:t>оты п.д.о.(экскурсии по ознакомлению с достопримечательностями города и природными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краеведческий музей, и др.)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чтецов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DD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 w:rsidR="00DD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-04.01.202</w:t>
            </w:r>
            <w:r w:rsidR="00DD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DD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 w:rsidR="00DD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-30.01. 202</w:t>
            </w:r>
            <w:r w:rsidR="00DD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тематическая выставка ДПИ «Зимняя сказка»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планам работы п.д.о., новогодние мероприятия. Работа выставки «Зимняя сказка»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08.01-15.01.202</w:t>
            </w:r>
            <w:r w:rsidR="00DD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концерты в ДДТ ,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Воскресных школах города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патриотической песни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8–го Марта!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F9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E5097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площадка,выставка-ярмарка на городском празднике «Проводы русской зимы»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театральных коллективов «Театральный калейдоскоп»(участие театральной студии)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 художественной самодеятельности «Я вхожу в мир искусств»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F9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– 30 Апреля 202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районная выставка декоративно-прикладного и технического творчества «Волшебство детских рук»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F97DF5" w:rsidP="00F9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A201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и исследовательских проектов «Восьмое чудо света»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F9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ДДТ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F97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09.05.202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01.06.202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>2, 12.06.2022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 на асфальте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площадки для детей 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различного уровня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выставки педагогов, учащихся ДДТ, </w:t>
            </w:r>
          </w:p>
        </w:tc>
      </w:tr>
      <w:tr w:rsidR="00A2016E" w:rsidTr="00E000C2"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летних  каникул 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конкурсно-игровых программ и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 при м/ц, работа летнего оздоровительного лагеря с дневным пребыванием</w:t>
            </w:r>
          </w:p>
        </w:tc>
      </w:tr>
    </w:tbl>
    <w:p w:rsidR="00A2016E" w:rsidRPr="00A2016E" w:rsidRDefault="00A2016E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671AC9" w:rsidRPr="00671AC9" w:rsidRDefault="00671AC9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AD749F" w:rsidRDefault="00AD749F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</w:pPr>
    </w:p>
    <w:p w:rsidR="001A4DA1" w:rsidRDefault="00346F56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  <w:t xml:space="preserve"> Совместно с </w:t>
      </w:r>
      <w:r w:rsidR="001A4DA1" w:rsidRPr="001A4DA1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val="de-DE" w:eastAsia="ja-JP" w:bidi="fa-IR"/>
        </w:rPr>
        <w:t xml:space="preserve"> учреждени</w:t>
      </w:r>
      <w:r w:rsidR="001A4DA1" w:rsidRPr="001A4DA1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eastAsia="ja-JP" w:bidi="fa-IR"/>
        </w:rPr>
        <w:t xml:space="preserve">ями </w:t>
      </w:r>
      <w:r w:rsidR="001A4DA1" w:rsidRPr="001A4DA1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  <w:lang w:val="de-DE" w:eastAsia="ja-JP" w:bidi="fa-IR"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4434"/>
        <w:gridCol w:w="2264"/>
        <w:gridCol w:w="2096"/>
      </w:tblGrid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1 -6 Сентября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выставки в школы. Организация работы творческих объединений ДДТ.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9 Сентября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Е.П.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совместной работе и учреждений социума.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Е.П.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Сбор-старт  «Радуга интересных дел»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«Моя организация»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 Е.М.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из природного и бросового материала «Осенняя фантазия»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Октябрь –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«Жизнь цвета радуги»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 Е.М.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фестиваль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 моя»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Чурюкина Е.М.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утренники для детей: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ограниченными возможностями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-социально-незащищенных категорий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детей района и по месту жительства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«Подарок городу»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«Зимняя сказка»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–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конкурсов  Международного фестиваля  «Детство без границ», районный этап.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февраль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ЧурюкинаЕ.М. Анциферова Е.П.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старшеклассников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21 века»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 Е.М.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проектов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 Е.М.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декоративно-прикладного и технического творчества «Волшебство детских рук».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 –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и исследовательских проектов «Восьмое чудо света»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F97DF5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Кармес Т.В.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детской и пионерской песни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учатся летать»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 Е.М.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собирает друзей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Чурюкина Е.М.</w:t>
            </w:r>
          </w:p>
        </w:tc>
      </w:tr>
      <w:tr w:rsidR="00A2016E" w:rsidTr="00E000C2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r w:rsidR="00F97DF5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</w:t>
            </w:r>
            <w:r w:rsidR="00FD2858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площадки.</w:t>
            </w:r>
          </w:p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мая, 1 июня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E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</w:tc>
      </w:tr>
    </w:tbl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Ежемесячно по ДДТ составляется развернутый план воспитательных мероприятий.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Выводы.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учреждении ведется большая социокультурная работа, характеризующаяся разнообразием форм досуга как для детей дошкольного, младшего школьного возраста, так и для учащихся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среднего 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старшего школьного возраста. Все мероприятия направлены на формирование у обучающихся гражданской ответственности и правового самосознания, духовности и культуры, инициативности,самостоятельности, успешной социализации в обществе.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10. Работа с родителями</w:t>
      </w:r>
    </w:p>
    <w:p w:rsid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 xml:space="preserve">Ежегодно в соответствии с планом осуществляется работа с родителями.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160"/>
        <w:gridCol w:w="6762"/>
      </w:tblGrid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FD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 w:rsidR="00FD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06.09.202</w:t>
            </w:r>
            <w:r w:rsidR="00FD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дверей.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консультации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педагогов, администрации ДДТ и родителей по оказанию  помощи учащимся в выборе занятий по интересам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2B4624">
              <w:rPr>
                <w:rFonts w:ascii="Times New Roman" w:hAnsi="Times New Roman" w:cs="Times New Roman"/>
                <w:sz w:val="24"/>
                <w:szCs w:val="24"/>
              </w:rPr>
              <w:t xml:space="preserve"> учено-воспитательного процесса в 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D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году. 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77">
              <w:rPr>
                <w:rFonts w:ascii="Times New Roman" w:hAnsi="Times New Roman" w:cs="Times New Roman"/>
                <w:sz w:val="24"/>
                <w:szCs w:val="24"/>
              </w:rPr>
              <w:t>Режим труда и учебы».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районных выставок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«Осенняя фантазия»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«Зимняя сказка»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«Волшебство детских рук»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</w:t>
            </w:r>
            <w:r w:rsidR="00645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-114"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мероприятия, викторины, квесты, мастер-классы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«Осенины» (праздник по народному календарю в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объединениях)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Новогодние мероприятия в творческих объединениях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Праздничные концерты (мероприятия)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Отчетный концерт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:rsidR="00A2016E" w:rsidRDefault="00FD2858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взаимопонимание дополнительного образования и семьи</w:t>
            </w:r>
            <w:r w:rsidRPr="00C40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 для родителей» (в формате онлайн-конференции)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в кружках.</w:t>
            </w: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родителей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:rsidR="00FD2858" w:rsidRPr="00D60020" w:rsidRDefault="00FD2858" w:rsidP="00FD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все руки мастера</w:t>
            </w:r>
            <w:r w:rsidRPr="00D600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итогам учебного года.</w:t>
            </w:r>
          </w:p>
          <w:p w:rsidR="00FD2858" w:rsidRDefault="00FD2858" w:rsidP="00FD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организация летнего отдыха детей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запросов родителей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435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степени удовлетворенности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качеством образования в УДО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6E" w:rsidTr="00E000C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общешкольных</w:t>
            </w:r>
          </w:p>
          <w:p w:rsidR="00A2016E" w:rsidRDefault="00A2016E" w:rsidP="0015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</w:tr>
    </w:tbl>
    <w:p w:rsidR="00A2016E" w:rsidRDefault="00A2016E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</w:p>
    <w:p w:rsidR="001A4DA1" w:rsidRPr="00AD749F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Специфика организации дополнительного образования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позволяет использовать широкие практические возможности взаимодействия с семьями учащихся, как традиционные (родительские собрания, лекции, консультации), так и инновационные (интерактивные), такие дискуссия, модерация, тренинговые занятия.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Преимущество интерактивных методов в том, что они помогают поставить родителей в активную позицию, повышают их готовность к взаимодействию с педагогами, проясняют родительские ожидания и представления.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 течение учебного года в каждом объединении учреждения проводились: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-организационные родительские собрания (формирование учебных групп, знакомство с дополнительными общеобразовательными (общеразвивающими) программами 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учебно-тематическими планами, подготовк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ой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проведение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промежуточных</w:t>
      </w:r>
      <w:r w:rsidR="00FD285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итоговых </w:t>
      </w:r>
      <w:r w:rsidR="00FD285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аттестаций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),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-тематические родительские собрания, на которых рассматривались теоретические 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практические вопросы по преподаванию предмета (развитие художественного 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эстетического вкуса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 основы педагогики и детской психологии).</w:t>
      </w:r>
    </w:p>
    <w:p w:rsidR="001A4DA1" w:rsidRPr="00D3633E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просветительской работе с родителями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важн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ую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задачу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выполняет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«Родительский университет» (руководитель- п.д.о. Жарикова Л.И.)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оказывающ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ий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помощь в формировании психолого-педагогической компетенции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родителей (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законных представителей) учащихся и педагогических работников учреждения.</w:t>
      </w:r>
      <w:r w:rsidR="00D3633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Все мероприятия с родителями проходили с </w:t>
      </w:r>
      <w:r w:rsidR="00A30C4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соблюдением 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 обеспечением «Санитарно-эпидемиологических требований к образовательным организациям»</w:t>
      </w:r>
      <w:r w:rsidR="00A30C4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СП 2.4.3648-20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 xml:space="preserve">Выводы: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Работе с родителями (законными представителями) учащихся 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уделяется особое внимание, так как семья не только влияет на формирование личности ребенка, но и выступает в роли социального заказчика образовательных услуг, определяющего цель деятельности учреждения и педагогов.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С целью изучения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lastRenderedPageBreak/>
        <w:t>вопроса удовлетворенности образовательным процессом в мае проводится анкетирование родителей.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11.  Работа в период каникул.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Делая акцент на высокий уровень организации оздоровления и досуга обучающихся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ДДТ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работает по направлению «Занятость и оздоровление детей в каникулярный период».Основным каникулярным временем в учреждении является – лето. В это время деятельностьучреждения осуществляется по программе « Каникулы!»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Цель программы - развитие, оздоровление, привлечение детей к здоровому образу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жизни, их самореализация в творческом процессе, познания и раскрытия своего потенциала в соответствии со своими склонностями и способностями.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 летний период при ДДТ работают два летних оздоровительных лагеря с дневным пребыванием детей «Город мастеров»- художественной направленности и «Истоки»-духовно-нравственной направленности.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Основной состав учащихся, занимающихся в летнее время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это дети зачисленные в лагеря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от 6 до 14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лет.Охват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учащихся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работой лагерей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летнее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каникулярное время от</w:t>
      </w:r>
      <w:r w:rsidR="00671AC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общей численности составляет </w:t>
      </w:r>
      <w:r w:rsidR="00A2016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6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0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человек</w:t>
      </w:r>
      <w:r w:rsidR="00362BE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(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6 </w:t>
      </w:r>
      <w:r w:rsidRPr="00362BE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%).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Лагеря работают в соответствии с нормативной базой для данного вида деятельности  в соответствии с установленным режимом, по штатному расписанию.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 творческих объединениях летнего цикла, определенных приказом директора работа ведется в соответствии с краткосрочными образовательными программами.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 дни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осенних,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зимних,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весенних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каникул 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проводятся тематические и тренинговые занятия для подростков, направленные на профилактику асоциального поведения, правонарушений,обеспечение их социально-правовой защищенности,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формирование здорового образа жизни.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Работа летнего оздоровительнго лагеря при МБУДО Карачевский ДДТ в 202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 году бы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ла организ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ована в соответствии с  «Санита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рно-эпидемиологическими требованиями  к организациям воспитания и обучения, отдыха и оздоровления детей и молодежи»</w:t>
      </w:r>
      <w:r w:rsidR="00FB280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СП 2.4.3648-20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Выводы.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Работа с учащимися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ДДТ в каникулярное время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ведется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в соответствии с планом работы и программой «Каникулы», направлена на организацию досуга, всесторонне развитие детей и укрепление их физического здоровья.  </w:t>
      </w:r>
    </w:p>
    <w:p w:rsidR="004D061D" w:rsidRPr="001A4DA1" w:rsidRDefault="004D061D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12.  Методическое и информационное обеспечение.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Важнейшим средством повышения педагогического мастерства педагогов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связывающая в единое целое всю систему работы учреждения является методическая служба, позволяющая четко распределить полномочия между членами педагогического коллектива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и обобщить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положительный опыт методической работы каждого педагогического работника.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Повышение профессионального мастерства педагогов осуществляется на основе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перспективного планирования курсовой подготовки с учетом запроса педагогов и социального заказа учредителя. Основная цель методической работы учреждения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–совершенствование профессиональной компетентности педагога дополнительного образования, как источника повышения качества образовательно-воспитательной деятельности в учреждении.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Тема </w:t>
      </w:r>
      <w:r w:rsidR="00362BE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единой методической работы в 20</w:t>
      </w:r>
      <w:r w:rsidR="00362BE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учебном году определялась, как:</w:t>
      </w:r>
    </w:p>
    <w:p w:rsidR="001A4DA1" w:rsidRPr="001A4DA1" w:rsidRDefault="00A2016E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951E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«</w:t>
      </w:r>
      <w:r w:rsidR="0064500C" w:rsidRPr="00E951E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Повышение профессионального уровня педагога – главное условие обеспечения качества современного дополнительного образования</w:t>
      </w:r>
      <w:r w:rsidR="001A4DA1" w:rsidRPr="00E951E3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».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Приоритетными направлениями методической работы учреждения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</w:t>
      </w:r>
      <w:r w:rsidR="00362BE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20</w:t>
      </w:r>
      <w:r w:rsidR="00362BE8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учебн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ом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у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являлись: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lastRenderedPageBreak/>
        <w:t>-обеспечение педагогических работников информационными технологиями;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-внедрение в практику прогрессивных педагогических технологий;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-создание методических разработок,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направленных на создание условий для  развития творческого потенциала ребенка в системе УДО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64500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-создание методических разработок по соблюдению техники безопасности на занятиях</w:t>
      </w:r>
      <w:r w:rsidR="0064500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и безопасности жизнедеятельности</w:t>
      </w:r>
      <w:r w:rsidRPr="0064500C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-совершенствование педагогического мастерства через курсовую систему повышения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квалификации.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Основной формой методической работы в учреждении является «Методическая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пятница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» - единый день, когда все педагогические работники собираются для коллективной или индивидуальной методической работы по повышению своей научно-теоретической и методической подготовки и совершенствованию педагогического мастерства с целью улучшения образовательного процесса.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 отчетный период в учреждении были проведены: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заседания экспертно-методического Совета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-заседания методического объединения художественной направленности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-заседания методического объе</w:t>
      </w:r>
      <w:r w:rsidR="00DA1A6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динения социально-</w:t>
      </w:r>
      <w:r w:rsidR="00DA1A6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гуманитарной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направленности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 заседания методического объединения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технической и спортивной направленности</w:t>
      </w:r>
    </w:p>
    <w:p w:rsidR="001A4DA1" w:rsidRPr="00B6397E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6397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-круглый стол на тему </w:t>
      </w:r>
      <w:r w:rsidRPr="0007417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«</w:t>
      </w:r>
      <w:r w:rsidR="00A47F2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Применение ИКТ техногий на занятиях творческих объединений</w:t>
      </w:r>
      <w:r w:rsidR="00B6397E" w:rsidRPr="0007417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»</w:t>
      </w:r>
    </w:p>
    <w:p w:rsidR="001A4DA1" w:rsidRPr="00B6397E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6397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-методическая неделя </w:t>
      </w:r>
      <w:r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«</w:t>
      </w:r>
      <w:r w:rsidR="00074179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Организация и проведение </w:t>
      </w:r>
      <w:r w:rsidR="00DA1A6D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занятий и </w:t>
      </w:r>
      <w:r w:rsidR="00420D9D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воспитательных мероприятий </w:t>
      </w:r>
      <w:r w:rsidR="00F74A8F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мероприятий с применением совреме</w:t>
      </w:r>
      <w:r w:rsidR="000A021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нных образовательных технологий</w:t>
      </w:r>
      <w:r w:rsidR="00B6397E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»</w:t>
      </w:r>
      <w:r w:rsidR="00F74A8F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(квест-технологии, мастер-класс, диалоговой педагогики, музейной педаггики, виртуальной экскурсии)</w:t>
      </w:r>
      <w:r w:rsidR="00B6397E" w:rsidRPr="00F74A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.</w:t>
      </w:r>
    </w:p>
    <w:p w:rsidR="000C7408" w:rsidRDefault="001A4DA1" w:rsidP="004D06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4D061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 докладами по </w:t>
      </w:r>
      <w:r w:rsidRPr="004D061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темам для </w:t>
      </w:r>
      <w:r w:rsidRPr="004D061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самообразовани</w:t>
      </w:r>
      <w:r w:rsidRPr="004D061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я</w:t>
      </w:r>
      <w:r w:rsidRPr="004D061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выступили следующие педагогические работники:</w:t>
      </w:r>
    </w:p>
    <w:p w:rsidR="00E951E3" w:rsidRPr="00E951E3" w:rsidRDefault="00E951E3" w:rsidP="004D06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«Проектно-исследовательская деятельность в учреждении дополнительного образования» - К</w:t>
      </w:r>
      <w:r w:rsidR="000A021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армес Т.В. (</w:t>
      </w:r>
      <w:r w:rsidR="00842E2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январь 2022); </w:t>
      </w:r>
      <w:r w:rsidR="005543F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«Комплексная игра как обдна из форм организации каникулярного времени детей» - Чурюкина Е.М. (апрель 2022); </w:t>
      </w:r>
      <w:r w:rsidR="00EB5E89" w:rsidRPr="00EB5E89">
        <w:rPr>
          <w:rFonts w:ascii="Times New Roman" w:hAnsi="Times New Roman" w:cs="Times New Roman"/>
          <w:sz w:val="26"/>
          <w:szCs w:val="26"/>
        </w:rPr>
        <w:t>«Игровые технологии и театрализация как средство сплочения детского коллектива»</w:t>
      </w:r>
      <w:r w:rsidR="00EB5E89">
        <w:rPr>
          <w:rFonts w:ascii="Times New Roman" w:hAnsi="Times New Roman" w:cs="Times New Roman"/>
          <w:sz w:val="26"/>
          <w:szCs w:val="26"/>
        </w:rPr>
        <w:t xml:space="preserve"> - Григорян А.Г. (апрель 2022); </w:t>
      </w:r>
      <w:r w:rsidR="00842E2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«Использование информационно-коммуникативных технологий в учреждении дополнительного образования детей» - Козлова Е.Б. (сентябрь 2022);</w:t>
      </w:r>
      <w:r w:rsidR="005543F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«Наставничество как универсальная технология передачи опыта» - Чурюкина Е.М.(октябрь 2022) </w:t>
      </w:r>
      <w:r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«Развитие творческих способностей детей посредством использования итерактивных методов и приемов на занятиях по изучению различных технологических приемов работы с материалами </w:t>
      </w:r>
      <w:r w:rsidR="000A021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 декоративно-прикладном творчестве» -</w:t>
      </w:r>
      <w:r w:rsidR="003426E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Черкасова И.А.</w:t>
      </w:r>
      <w:r w:rsidR="000A021B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(ноябрь 2022); «Реализация задач всестороннего развития ребенка на занятиях по изобразительной деятельности» - Беспалько О.И. (ноябрь 2022); «Креативность – показатель качества дополнительного образования детей» - Аниферова Е.П. (ноябрь 2022);</w:t>
      </w:r>
      <w:r w:rsidR="005543F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«Современные подходы к организации воспитательной работы в учреждении дополнительного образования» - Чурюкина Е.М.(ноябрь 2022);</w:t>
      </w:r>
      <w:r w:rsidR="00842E2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«Творческое сотрудничество педагога и у</w:t>
      </w:r>
      <w:r w:rsidR="003426E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чащегося в проектно-исследовательской деятельности» -Кошкарева Е.И. (декабрь 2022); </w:t>
      </w:r>
      <w:r w:rsidR="00EB5E89" w:rsidRPr="00EB5E89">
        <w:rPr>
          <w:rFonts w:ascii="Times New Roman" w:hAnsi="Times New Roman" w:cs="Times New Roman"/>
          <w:sz w:val="26"/>
          <w:szCs w:val="26"/>
        </w:rPr>
        <w:t>«Развитие творческого потенциала учащихся на занятиях в творческом объединении «Театр на английском»»</w:t>
      </w:r>
      <w:r w:rsidR="00EB5E89">
        <w:rPr>
          <w:rFonts w:ascii="Times New Roman" w:hAnsi="Times New Roman" w:cs="Times New Roman"/>
          <w:sz w:val="26"/>
          <w:szCs w:val="26"/>
        </w:rPr>
        <w:t xml:space="preserve"> - Григорян А.Г. (апрель 2022);</w:t>
      </w:r>
      <w:r w:rsidR="003426E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«Творчество – как мотивация в проектной деятельности учащихся в объединении «Букет рукоделий» - Черкасова И.А. (декабрь 2022). </w:t>
      </w:r>
    </w:p>
    <w:p w:rsidR="001A4DA1" w:rsidRPr="00EB5E89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lastRenderedPageBreak/>
        <w:t xml:space="preserve">С </w:t>
      </w: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целью повышения квалификации педагогов дополнительного образования организованы и проведены индивидуальные консультации по заполнению заявлений и</w:t>
      </w:r>
    </w:p>
    <w:p w:rsidR="001A4DA1" w:rsidRPr="00EB5E89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подготовке материалов для прохождения процедуры аттестации на соответствие занимаемой должности и аттестации на первую </w:t>
      </w: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и высшую </w:t>
      </w: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квалификационную категорию </w:t>
      </w: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 др.</w:t>
      </w: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9F13A4" w:rsidRPr="00EB5E89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EB5E8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 учреждении в соответствии с планом регулярно проводятся семинары и для педагогов дополнительного образования.</w:t>
      </w:r>
    </w:p>
    <w:p w:rsidR="00BA3FD3" w:rsidRPr="00EB5E89" w:rsidRDefault="00BA3FD3" w:rsidP="00BA3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E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Апрель </w:t>
      </w:r>
      <w:r w:rsidRPr="00EB5E89">
        <w:rPr>
          <w:rFonts w:ascii="Times New Roman" w:hAnsi="Times New Roman" w:cs="Times New Roman"/>
          <w:sz w:val="26"/>
          <w:szCs w:val="26"/>
        </w:rPr>
        <w:t>«Комплексная игра, как одна из форм организации каникулярного отдыха детей»</w:t>
      </w:r>
    </w:p>
    <w:p w:rsidR="00BA3FD3" w:rsidRPr="00EB5E89" w:rsidRDefault="00BA3FD3" w:rsidP="00BA3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E89">
        <w:rPr>
          <w:rFonts w:ascii="Times New Roman" w:hAnsi="Times New Roman" w:cs="Times New Roman"/>
          <w:b/>
          <w:i/>
          <w:sz w:val="26"/>
          <w:szCs w:val="26"/>
        </w:rPr>
        <w:t>Сентябрь</w:t>
      </w:r>
      <w:r w:rsidRPr="00EB5E89">
        <w:rPr>
          <w:rFonts w:ascii="Times New Roman" w:hAnsi="Times New Roman" w:cs="Times New Roman"/>
          <w:sz w:val="26"/>
          <w:szCs w:val="26"/>
        </w:rPr>
        <w:t xml:space="preserve"> «Использование информационно-коммуникационных технологий в учреждениях дополнительного образования детей»</w:t>
      </w:r>
    </w:p>
    <w:p w:rsidR="00BA3FD3" w:rsidRPr="00EB5E89" w:rsidRDefault="00BA3FD3" w:rsidP="00BA3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E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Ноябрь</w:t>
      </w:r>
      <w:r w:rsidRPr="00EB5E89">
        <w:rPr>
          <w:rFonts w:ascii="Times New Roman" w:hAnsi="Times New Roman" w:cs="Times New Roman"/>
          <w:sz w:val="26"/>
          <w:szCs w:val="26"/>
        </w:rPr>
        <w:t xml:space="preserve"> «Креативность - показатель качества дополнительного образования»</w:t>
      </w:r>
    </w:p>
    <w:p w:rsidR="00BA3FD3" w:rsidRPr="00EB5E89" w:rsidRDefault="00BA3FD3" w:rsidP="00BA3FD3">
      <w:pPr>
        <w:spacing w:before="30" w:after="0" w:line="240" w:lineRule="auto"/>
        <w:ind w:left="-93" w:firstLine="76"/>
        <w:rPr>
          <w:rFonts w:ascii="Times New Roman" w:eastAsia="Times New Roman" w:hAnsi="Times New Roman" w:cs="Times New Roman"/>
          <w:sz w:val="26"/>
          <w:szCs w:val="26"/>
        </w:rPr>
      </w:pPr>
      <w:r w:rsidRPr="00EB5E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Декабрь </w:t>
      </w:r>
      <w:r w:rsidRPr="00EB5E89">
        <w:rPr>
          <w:rFonts w:ascii="Times New Roman" w:hAnsi="Times New Roman" w:cs="Times New Roman"/>
          <w:sz w:val="26"/>
          <w:szCs w:val="26"/>
        </w:rPr>
        <w:t>«Творчество - как мотивация к проектной деятельности»</w:t>
      </w:r>
    </w:p>
    <w:p w:rsidR="00BA3FD3" w:rsidRPr="00EB5E89" w:rsidRDefault="00BA3FD3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9F13A4" w:rsidRPr="009F13A4" w:rsidRDefault="009F13A4" w:rsidP="009F13A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Проводят</w:t>
      </w:r>
      <w:r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ся индивидуальные консультации.</w:t>
      </w:r>
    </w:p>
    <w:p w:rsidR="00E91CC8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Были проведены на базе ДДТ открытые </w:t>
      </w:r>
      <w:r w:rsidRPr="00C83752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районные мастер-классы </w:t>
      </w:r>
      <w:r w:rsidR="00420E2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(в том  числе в дистанционой форме) </w:t>
      </w:r>
      <w:r w:rsidRPr="00C83752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для педагогов,обучающихся и родителей:</w:t>
      </w:r>
    </w:p>
    <w:p w:rsidR="0074152C" w:rsidRPr="001A4DA1" w:rsidRDefault="0074152C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020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4"/>
        <w:gridCol w:w="1559"/>
        <w:gridCol w:w="2129"/>
      </w:tblGrid>
      <w:tr w:rsidR="001A4DA1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Segoe UI Symbol" w:eastAsia="Segoe UI Symbol" w:hAnsi="Segoe UI Symbol" w:cs="Segoe UI Symbol"/>
                <w:kern w:val="3"/>
                <w:sz w:val="26"/>
                <w:szCs w:val="26"/>
                <w:lang w:val="en-US" w:eastAsia="ja-JP" w:bidi="fa-IR"/>
              </w:rPr>
            </w:pPr>
            <w:r w:rsidRPr="001A4DA1">
              <w:rPr>
                <w:rFonts w:ascii="Segoe UI Symbol" w:eastAsia="Segoe UI Symbol" w:hAnsi="Segoe UI Symbol" w:cs="Segoe UI Symbol"/>
                <w:kern w:val="3"/>
                <w:sz w:val="26"/>
                <w:szCs w:val="26"/>
                <w:lang w:val="en-US" w:eastAsia="ja-JP" w:bidi="fa-IR"/>
              </w:rPr>
              <w:t>№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0A457A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 - 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E01180" w:rsidRDefault="00E01180" w:rsidP="00E0118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Дата -  время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Ответственные</w:t>
            </w:r>
          </w:p>
        </w:tc>
      </w:tr>
      <w:tr w:rsidR="001A4DA1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1A4DA1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 w:rsidR="000819B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Простые чудеса своими руками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1A4DA1" w:rsidRPr="001A4DA1" w:rsidRDefault="00C60B8D" w:rsidP="001A4DA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Работа с бумагой</w:t>
            </w:r>
            <w:r w:rsidR="001A4DA1"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Закладка для учебника.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C60B8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0A457A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 w:rsidR="000A457A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1A4DA1"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DA1" w:rsidRPr="001A4DA1" w:rsidRDefault="00263BF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Рассказова О.Н.</w:t>
            </w:r>
          </w:p>
        </w:tc>
      </w:tr>
      <w:tr w:rsidR="000A457A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«Раз  -петелька, два</w:t>
            </w:r>
            <w:r w:rsidR="0069727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-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петелька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Вязание крючком. (МК по направлению деятельности)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01.09.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0A457A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Дмитрюха Т..И.</w:t>
            </w:r>
          </w:p>
        </w:tc>
      </w:tr>
      <w:tr w:rsidR="000A457A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«Волшебный бисер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Бисероплетение. Бисероткачество (МК по направлению деятельности)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0A457A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Кошкарева Е.И.,</w:t>
            </w:r>
          </w:p>
          <w:p w:rsidR="000A457A" w:rsidRDefault="000A457A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Черкасова И.А.</w:t>
            </w:r>
          </w:p>
        </w:tc>
      </w:tr>
      <w:tr w:rsidR="000A457A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«Веселая кисточка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Изобразительное искусство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0A457A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Гребенко В.Н. </w:t>
            </w:r>
          </w:p>
        </w:tc>
      </w:tr>
      <w:tr w:rsidR="000A457A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«Волшебная ниточка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0A457A" w:rsidRPr="001A4DA1" w:rsidRDefault="000A457A" w:rsidP="000A457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Макраме  (МК по направлению деятельности)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0A457A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Черкасова И.А.</w:t>
            </w:r>
          </w:p>
        </w:tc>
      </w:tr>
      <w:tr w:rsidR="000A457A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«Удивительные узоры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0A457A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Народная роспись  (МК по направлению деятельности)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Беспалько О.И.</w:t>
            </w:r>
          </w:p>
        </w:tc>
      </w:tr>
      <w:tr w:rsidR="000A457A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«Игрушка-самоделка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0A457A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Изготовление игрушки-сувенира из подручных средств (МК по направлению деятельности)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7A" w:rsidRDefault="0069727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Кармес Т.В.</w:t>
            </w:r>
          </w:p>
        </w:tc>
      </w:tr>
      <w:tr w:rsidR="0069727D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«Мастерилка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Работа с бумагой и картном (МК по направлению деятельности, НТМ)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Default="0069727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Чурюкина Е.М.</w:t>
            </w:r>
          </w:p>
        </w:tc>
      </w:tr>
      <w:tr w:rsidR="0069727D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9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«Механическая игрушка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 (МК по направлению деятельности, НТМ)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Default="0069727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Default="0069727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Жукова Н.И.</w:t>
            </w:r>
          </w:p>
        </w:tc>
      </w:tr>
      <w:tr w:rsidR="0069727D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На ткани узоры игла создает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69727D" w:rsidRPr="001A4DA1" w:rsidRDefault="0069727D" w:rsidP="006972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 (МК по направлению деятельности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, вышивка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Default="005C333F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7D" w:rsidRDefault="005C333F" w:rsidP="005C33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-115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Анциферова Е.П.</w:t>
            </w:r>
          </w:p>
        </w:tc>
      </w:tr>
      <w:tr w:rsidR="005C333F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Pr="001A4DA1" w:rsidRDefault="005C333F" w:rsidP="005C33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«Волшебные краски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5C333F" w:rsidRPr="001A4DA1" w:rsidRDefault="005C333F" w:rsidP="005C33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 (МК по направлению деятельности, ИЗО)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5C333F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Беспалько О.И.</w:t>
            </w:r>
          </w:p>
        </w:tc>
      </w:tr>
      <w:tr w:rsidR="005C333F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Pr="001A4DA1" w:rsidRDefault="005C333F" w:rsidP="005C33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 – класс «Кукольный театр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</w:t>
            </w:r>
          </w:p>
          <w:p w:rsidR="005C333F" w:rsidRPr="001A4DA1" w:rsidRDefault="005C333F" w:rsidP="005C33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lastRenderedPageBreak/>
              <w:t xml:space="preserve">  (МК по направлению деятельности, ИЗО)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5C333F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lastRenderedPageBreak/>
              <w:t>0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.09.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Жарикова Л.И.</w:t>
            </w:r>
          </w:p>
        </w:tc>
      </w:tr>
      <w:tr w:rsidR="00C60B8D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Pr="001A4DA1" w:rsidRDefault="00C60B8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Мастер-класс «У каждой ноты дверь своя», посвящен международному дню м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узыки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Pr="001A4DA1" w:rsidRDefault="000A457A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.10.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C60B8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Default="00C60B8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Балалаева С.А.</w:t>
            </w:r>
          </w:p>
        </w:tc>
      </w:tr>
      <w:tr w:rsidR="00C60B8D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Default="00C60B8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 – класс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«На радость маме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». </w:t>
            </w:r>
            <w:r w:rsidR="00343FE2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ума</w:t>
            </w:r>
            <w:r w:rsidR="00343FE2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гопластика.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Default="00263BFD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.11.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 w:rsidR="005C333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343FE2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B8D" w:rsidRDefault="00263BF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Черкасова И.А.</w:t>
            </w:r>
          </w:p>
        </w:tc>
      </w:tr>
      <w:tr w:rsidR="005C333F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Pr="001A4DA1" w:rsidRDefault="005C333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 – класс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«Сувенир для мамы». Соленое тесто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5C333F" w:rsidP="00263BF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8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.11.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63BFD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263BFD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Кошкарева Е.И.</w:t>
            </w:r>
          </w:p>
        </w:tc>
      </w:tr>
      <w:tr w:rsidR="005C333F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827F2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Pr="001A4DA1" w:rsidRDefault="0075383E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Мастер-класс «Подарок для мамы» </w:t>
            </w:r>
            <w:r w:rsidR="00827F2F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Бисер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827F2F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19.11.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3F" w:rsidRDefault="00827F2F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Кошкарева Е.И.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FC27A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класс «Подарок на городскую елку»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03.12.20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5383E" w:rsidP="00FC27A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Жукова Н.И.</w:t>
            </w:r>
          </w:p>
        </w:tc>
      </w:tr>
      <w:tr w:rsidR="0075383E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3E" w:rsidRDefault="0075383E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3E" w:rsidRPr="001A4DA1" w:rsidRDefault="0075383E" w:rsidP="00FC27A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класс «Символ года для городской ёлки»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3E" w:rsidRDefault="0075383E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04.12.2022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3E" w:rsidRDefault="0075383E" w:rsidP="00FC27A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Чурюкина Е.М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Мастерская Снегурочки «Снежинки-пушинки»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 12.20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Дмитрюха Т.И.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19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класс «Шарики -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фонарики»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13.12.20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5383E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Черкасова И.А.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класс «Зимние пейзажи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». Декупаж.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5383E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15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.12.20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7161E4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Беспалько О.И.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класс «Рождественский Ангел».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75383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24.12.20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75383E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Рассказова О.Н.</w:t>
            </w:r>
          </w:p>
          <w:p w:rsidR="00255019" w:rsidRDefault="00255019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Гребенко В.Н.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класс «Елочная игрушка». Трыковская СОШ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24.12.20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Кармес Т.В.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– класс «Сувенир в подарок защитнику Отечества». Технология изготовления объемных элементов композиции 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из картона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09.02.20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Кармес Т.В.</w:t>
            </w:r>
          </w:p>
          <w:p w:rsidR="00255019" w:rsidRDefault="00255019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Жукова Н.И.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24.</w:t>
            </w:r>
          </w:p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Мастер-класс «Любимой маме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». Работа с гофрированной бумагой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02.03.20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02.03.20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КармесТ.В.</w:t>
            </w:r>
          </w:p>
          <w:p w:rsidR="007161E4" w:rsidRDefault="00255019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Чурюкина Е.М.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CB735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Мастер 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– класс «Букетик для мамы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»</w:t>
            </w:r>
          </w:p>
          <w:p w:rsidR="007161E4" w:rsidRDefault="007161E4" w:rsidP="00CB735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Технологии работы с текстильными материалами. Изготовление корзиночки с цветами.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04.03.20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Дмитрюха Т.И.   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27.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CB735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«Пасхоаль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ний сувенир». Работа с тканью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05.04.20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Кармес Т.В.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28.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CB735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Тексатильная кукла «Пасха». Работа с ткань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ю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09.04.20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Анциферова ЕП.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29</w:t>
            </w:r>
          </w:p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30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06127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 – класс поздравительная открытка  «С Днем Победы» Комбинированная рабо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та. 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Работа с бумагой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 и фоамираном</w:t>
            </w:r>
            <w:r w:rsidRPr="001A4DA1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19 04.20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.04. 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г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Жукова Н.И.</w:t>
            </w:r>
          </w:p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Чурюкина Е.М.</w:t>
            </w:r>
          </w:p>
        </w:tc>
      </w:tr>
      <w:tr w:rsidR="007161E4" w:rsidRPr="001A4DA1" w:rsidTr="005356FD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31.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Pr="001A4DA1" w:rsidRDefault="007161E4" w:rsidP="00CB735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Мастер - класс «Ге</w:t>
            </w:r>
            <w:r w:rsidR="00BA3FD3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ргивская ленточка».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943F0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0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.05.20</w:t>
            </w:r>
            <w:r w:rsidR="00255019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 w:rsidR="00943F00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 xml:space="preserve">г.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E4" w:rsidRDefault="007161E4" w:rsidP="001A4DA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ja-JP" w:bidi="fa-IR"/>
              </w:rPr>
              <w:t>Черкасова И.А.</w:t>
            </w:r>
          </w:p>
        </w:tc>
      </w:tr>
    </w:tbl>
    <w:p w:rsidR="00E01180" w:rsidRDefault="00E0118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1A4DA1" w:rsidRPr="00074179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4F5D47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На базе ДДТ ежегодно работает районное метод.объединение кураторов детского движения. Были проведены под руководством методиста Чурюкиной Е.М. следующиерайонные семинары для</w:t>
      </w:r>
      <w:r w:rsidRPr="00074179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кураторов детских общественных организаций:</w:t>
      </w:r>
    </w:p>
    <w:p w:rsidR="004F5D47" w:rsidRPr="004F5D47" w:rsidRDefault="0064538F" w:rsidP="004F5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Февраль 20</w:t>
      </w:r>
      <w:r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2</w:t>
      </w:r>
      <w:r w:rsidR="004F5D47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2</w:t>
      </w: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г.</w:t>
      </w:r>
      <w:r w:rsidRPr="0007417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– </w:t>
      </w:r>
      <w:r w:rsidR="004F5D47" w:rsidRPr="004F5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Районный семинар для старших вожатых:</w:t>
      </w:r>
    </w:p>
    <w:p w:rsidR="0064538F" w:rsidRPr="004F5D47" w:rsidRDefault="004F5D47" w:rsidP="004F5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5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«Инновационные формы работы с волонтёрами»</w:t>
      </w:r>
    </w:p>
    <w:p w:rsidR="004F5D47" w:rsidRPr="004F5D47" w:rsidRDefault="0064538F" w:rsidP="004F5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Апрель 202</w:t>
      </w:r>
      <w:r w:rsidR="004F5D47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2</w:t>
      </w: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г.</w:t>
      </w:r>
      <w:r w:rsidRPr="0007417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–</w:t>
      </w:r>
      <w:r w:rsidR="004F5D47" w:rsidRPr="004F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семинар-практикум для старших вожатых «Система самоуправления в детских и общественных объединениях через работу на платформах РДШ».</w:t>
      </w:r>
    </w:p>
    <w:p w:rsidR="001A4DA1" w:rsidRPr="00074179" w:rsidRDefault="00E91CC8" w:rsidP="000741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val="de-DE" w:eastAsia="ja-JP" w:bidi="fa-IR"/>
        </w:rPr>
        <w:t>Сентябрь 20</w:t>
      </w: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2</w:t>
      </w:r>
      <w:r w:rsidR="004F5D47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2</w:t>
      </w:r>
      <w:r w:rsidR="001A4DA1"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г.</w:t>
      </w:r>
      <w:r w:rsidR="001A4DA1" w:rsidRPr="0007417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- «Планирование и организация работы д.о. Методическое обеспечение деятельности старшего вожатого.»</w:t>
      </w:r>
    </w:p>
    <w:p w:rsidR="004F5D47" w:rsidRPr="004F5D47" w:rsidRDefault="00074179" w:rsidP="004F5D47">
      <w:pPr>
        <w:pStyle w:val="13"/>
        <w:rPr>
          <w:rFonts w:ascii="Times New Roman" w:eastAsia="Calibri" w:hAnsi="Times New Roman" w:cs="Times New Roman"/>
          <w:bCs/>
          <w:color w:val="181818"/>
          <w:sz w:val="24"/>
          <w:szCs w:val="24"/>
          <w:lang w:eastAsia="ru-RU"/>
        </w:rPr>
      </w:pPr>
      <w:r w:rsidRPr="00074179">
        <w:rPr>
          <w:rFonts w:ascii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  <w:t>Нябрь  202</w:t>
      </w:r>
      <w:r w:rsidR="004F5D47">
        <w:rPr>
          <w:rFonts w:ascii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  <w:t>2</w:t>
      </w:r>
      <w:r w:rsidRPr="00074179">
        <w:rPr>
          <w:rFonts w:ascii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  <w:t>г.</w:t>
      </w:r>
      <w:r w:rsidRPr="004F5D4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</w:t>
      </w:r>
      <w:r w:rsidR="004F5D47" w:rsidRPr="004F5D4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4F5D47" w:rsidRPr="004F5D4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Семинар</w:t>
      </w:r>
      <w:r w:rsidR="004F5D47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4F5D47" w:rsidRPr="004F5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практикум</w:t>
      </w:r>
      <w:r w:rsidR="004F5D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4F5D47"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  <w:t>теме</w:t>
      </w:r>
      <w:r w:rsidR="004F5D47" w:rsidRPr="004F5D47"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  <w:t>: «Нравственно-патриотическое воспитание школьников».</w:t>
      </w:r>
    </w:p>
    <w:p w:rsidR="004F5D47" w:rsidRPr="004F5D47" w:rsidRDefault="00074179" w:rsidP="004F5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Декабрь 202</w:t>
      </w:r>
      <w:r w:rsidR="004F5D47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>2</w:t>
      </w:r>
      <w:r w:rsidRPr="00074179">
        <w:rPr>
          <w:rFonts w:ascii="Times New Roman" w:eastAsia="Andale Sans UI" w:hAnsi="Times New Roman" w:cs="Tahoma"/>
          <w:i/>
          <w:kern w:val="3"/>
          <w:sz w:val="26"/>
          <w:szCs w:val="26"/>
          <w:lang w:eastAsia="ja-JP" w:bidi="fa-IR"/>
        </w:rPr>
        <w:t xml:space="preserve"> г.</w:t>
      </w:r>
      <w:r w:rsidR="004F5D4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–«Наставничество  в детских иобщественных организациях»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Выводы.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Методическая работа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имеет системный характер,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непрерывно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ведется работа по повышению профессионального мастерства педагогических работников.</w:t>
      </w:r>
    </w:p>
    <w:p w:rsidR="008D13F0" w:rsidRPr="008D13F0" w:rsidRDefault="008D13F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lastRenderedPageBreak/>
        <w:t>13. Функционирование внутренней системы оценки качества образования.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 учреждении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выполнения дополнительных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общеобразовательных (общеразвивающих) программ.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Положение о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внутриучрежденческом контроле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дает возможность отслеживать: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-качество работы педагогических работников,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-реализаци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ю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образовательных программ в полном объеме (прохождение материала,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проведение тематических занятий, экскурсий и пр.);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-наличие положительного эмоционального микроклимата на занятиях и пр.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 рамках контроля использовались разные формы и методы работы: административные плановые проверки, наблюдение, проверка документации, анализ контрольных занятий, анализ учебно-тематических планов и программ.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Вопросы контроля рассматривались на общих собраниях трудового коллектива, на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заседаниях Педагогического,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Экспертно-м</w:t>
      </w:r>
      <w:r w:rsidR="00943F0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етодического Совет</w:t>
      </w:r>
      <w:r w:rsidR="00943F00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ов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 на совещании при директоре.</w:t>
      </w:r>
    </w:p>
    <w:p w:rsidR="00B6397E" w:rsidRPr="00B6397E" w:rsidRDefault="00B6397E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val="de-DE" w:eastAsia="ja-JP" w:bidi="fa-IR"/>
        </w:rPr>
        <w:t>14. Заключение. Общие выводы и предложения.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По результатам самообследования деятельности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МБУДО Карачевский 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можно сделать выводы: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-учреждение работает в режиме развития, с учетом требований, предъявляемых к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учреждениям дополнительного образования;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-уровень выполнения муниципального задания по наполняемости учебных групп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соответствует нормативным актам, положительно стабилен;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-учреждение располагает необходимыми организационно-правовыми документами для ведения образовательной деятельности;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 система управления эффективна для обеспечения выполнения функций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сфере дополнительного образования и работе с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детьми и подростками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-показатели уровня достижений и творческих успехов обучающихся на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районных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,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региональных, межрегиональных, Всероссийских, Международных конкурсах,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выставках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фестивалях свидетельствует о хорошем качестве реализации дополнительных общеобразовательных (общеразвивающих) программ;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-продолжается работа по совершенствованию мониторинга результатов образовательной деятельности, работы с родителями, укреплению материально-технической базы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-взаимодействие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с образовательными учреждениями города в рамках сетевого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сотрудничества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,находится на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продвинут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ом уровне.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Вместе с тем не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обходимо продолжить работу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-по обобщению и распространению педагогического опыта работников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-по участию педагогов учреждения в сети педагогических сообществ на уровне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района и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области;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-по формированию единой информационно-коммуникационной среды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-по формированию и развитию туристического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и технического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направлени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й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 учреждении;</w:t>
      </w:r>
    </w:p>
    <w:p w:rsid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-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по укреплению материально-технической базы.</w:t>
      </w:r>
    </w:p>
    <w:p w:rsidR="008D13F0" w:rsidRPr="001A4DA1" w:rsidRDefault="008D13F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D13F0" w:rsidRDefault="008D13F0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</w:pPr>
    </w:p>
    <w:p w:rsidR="008D13F0" w:rsidRPr="008D13F0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bookmarkEnd w:id="0"/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lastRenderedPageBreak/>
        <w:t xml:space="preserve">Цели и задачи деятельности МБУДО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Карачевский ДДТ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на 20</w:t>
      </w:r>
      <w:r w:rsidR="00D409FD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="0064538F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2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год: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u w:val="single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u w:val="single"/>
          <w:lang w:val="de-DE" w:eastAsia="ja-JP" w:bidi="fa-IR"/>
        </w:rPr>
        <w:t>Цель: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Р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азвитие и совершенствование открытой образовательной системы, удовлетворяющей запросы личности и социума на качественное дополнительное образование.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u w:val="single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u w:val="single"/>
          <w:lang w:val="de-DE" w:eastAsia="ja-JP" w:bidi="fa-IR"/>
        </w:rPr>
        <w:t>Задачи: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1.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Р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асширение спектра и обеспечение качества дополнительных образовательных услуг, предоставляемых детскими объединениями для удовлетворения образовательных запросов воспитанников разных категорий;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2.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С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овершенствование содержания, организационных форм, методов и  технологий дополнительного образования детей, корректировка и проектирование программ с учетом выполнения новых рекомендаций и требований к образовательным программам и образовательному процессу;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3.Развитие и поддержка кадрового потенциала с учетом новых требований «Закона об образовании» и квалификационных требований: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− Повышение социального статуса и профессионального совершенствования педагогических и руководящих кадров, через систему повышения квалификации.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 xml:space="preserve"> − Повышение мотивации педагогов к инновационной деятельности в образовательном процессе.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4.Создание комплекса мероприятий адресной поддержки одаренных детей и детей с особыми потребностями: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− Расширение доступа к услугам ДО детей с ограниченными    возможностями здоровья, детей из малоимущих семей, детей-сирот, детей мигрантов;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 xml:space="preserve"> − Обновление банка информации о детях разных категорий; продолжение работы по ведению  «Социального паспорта» групп;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− Разработка индивидуальных образовательных маршрутов с учетом анализа  «Индивидуальных карт учащихся»,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5.Развитие системы оценки качества обучения и востребованности образовательных услуг, мониторинга качества реализации образовательных программ.</w:t>
      </w:r>
    </w:p>
    <w:p w:rsidR="001A4DA1" w:rsidRPr="00465AB0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6.Применение  маркетинговой деятельности</w:t>
      </w:r>
      <w:r w:rsidR="00465AB0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:</w:t>
      </w:r>
    </w:p>
    <w:p w:rsidR="001A4DA1" w:rsidRPr="00465AB0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− Разработка механизма изучения социального заказа и получения обратной связи</w:t>
      </w:r>
      <w:r w:rsidR="00465AB0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;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− Развитие социального партнерства с общественными, государственными и муниципальными организациями;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 xml:space="preserve"> − Работа по созданию имиджа учреждения (открытое информационное пространство, обновление рекламной информации).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ja-JP" w:bidi="fa-IR"/>
        </w:rPr>
        <w:t>7.Реализация</w:t>
      </w: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 xml:space="preserve"> комплекса мер по повышению воспитательного потенциала образовательного процесса; сохранение и развитие детского общественного движения в районе.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8.Развитие взаимодействия с родительской общественностью с целью совершенствования учебно-воспитательного процесса: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− Продолжать работу  по привлечению родителей к участию в воспитательно-образовательном процессе, посредством проведения родительских собраний, консультаций, семейных клубов, работы «Родительского университета» и др.</w:t>
      </w:r>
    </w:p>
    <w:p w:rsidR="001A4DA1" w:rsidRPr="001A4DA1" w:rsidRDefault="001A4DA1" w:rsidP="001A4DA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</w:pPr>
      <w:r w:rsidRPr="001A4DA1">
        <w:rPr>
          <w:rFonts w:ascii="Times New Roman CYR" w:eastAsia="Times New Roman CYR" w:hAnsi="Times New Roman CYR" w:cs="Times New Roman CYR"/>
          <w:kern w:val="3"/>
          <w:sz w:val="26"/>
          <w:szCs w:val="26"/>
          <w:lang w:val="de-DE" w:eastAsia="ja-JP" w:bidi="fa-IR"/>
        </w:rPr>
        <w:t>9.Развитие материально-технической базы учреждения в соответствии с требованиями инновационной экономики, рынка труда, сферы образования.</w:t>
      </w:r>
    </w:p>
    <w:p w:rsidR="001A4DA1" w:rsidRPr="001A4DA1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</w:pPr>
    </w:p>
    <w:p w:rsidR="001A4DA1" w:rsidRPr="00465AB0" w:rsidRDefault="001A4DA1" w:rsidP="001A4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Проведенное самообследование деятельности МБУДО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Карачевский ДДТ </w:t>
      </w:r>
      <w:r w:rsidRPr="001A4DA1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позволяет признать работу, направленную на осуществление образовательной деятельности удовлетворительной, как в плане реализации содержания, так и в плане организации образовательного процесса.</w:t>
      </w:r>
    </w:p>
    <w:p w:rsidR="00BF6D0C" w:rsidRDefault="001348D2">
      <w:r>
        <w:rPr>
          <w:noProof/>
          <w:lang w:eastAsia="ru-RU"/>
        </w:rPr>
        <w:drawing>
          <wp:inline distT="0" distB="0" distL="0" distR="0">
            <wp:extent cx="6119495" cy="13832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544" b="5448"/>
                    <a:stretch/>
                  </pic:blipFill>
                  <pic:spPr bwMode="auto">
                    <a:xfrm>
                      <a:off x="0" y="0"/>
                      <a:ext cx="6119495" cy="138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F6D0C" w:rsidSect="004E407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551C7756"/>
    <w:name w:val="WWNum1"/>
    <w:lvl w:ilvl="0">
      <w:start w:val="1"/>
      <w:numFmt w:val="bullet"/>
      <w:lvlText w:val="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2.%3.%4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2.%3.%4.%5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2.%3.%4.%5.%6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2.%3.%4.%5.%6.%7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2.%3.%4.%5.%6.%7.%8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142"/>
        </w:tabs>
        <w:ind w:left="142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11165D"/>
    <w:multiLevelType w:val="multilevel"/>
    <w:tmpl w:val="422E3456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24C1BB8"/>
    <w:multiLevelType w:val="hybridMultilevel"/>
    <w:tmpl w:val="2D0A39C8"/>
    <w:lvl w:ilvl="0" w:tplc="3C70FF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F775A"/>
    <w:multiLevelType w:val="hybridMultilevel"/>
    <w:tmpl w:val="455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21519"/>
    <w:rsid w:val="0002436B"/>
    <w:rsid w:val="000350CE"/>
    <w:rsid w:val="00050247"/>
    <w:rsid w:val="00055D8C"/>
    <w:rsid w:val="0006127F"/>
    <w:rsid w:val="00065B65"/>
    <w:rsid w:val="00074179"/>
    <w:rsid w:val="00074BFE"/>
    <w:rsid w:val="000819B4"/>
    <w:rsid w:val="000A021B"/>
    <w:rsid w:val="000A07DF"/>
    <w:rsid w:val="000A457A"/>
    <w:rsid w:val="000C7408"/>
    <w:rsid w:val="000E0E7D"/>
    <w:rsid w:val="00110131"/>
    <w:rsid w:val="0012323D"/>
    <w:rsid w:val="001348D2"/>
    <w:rsid w:val="001349CC"/>
    <w:rsid w:val="00157A82"/>
    <w:rsid w:val="00172DB4"/>
    <w:rsid w:val="00192B1B"/>
    <w:rsid w:val="00194B78"/>
    <w:rsid w:val="001A4DA1"/>
    <w:rsid w:val="001B4D91"/>
    <w:rsid w:val="001D3BF4"/>
    <w:rsid w:val="001E3D9F"/>
    <w:rsid w:val="001F205D"/>
    <w:rsid w:val="001F354F"/>
    <w:rsid w:val="00207E73"/>
    <w:rsid w:val="00210253"/>
    <w:rsid w:val="00237070"/>
    <w:rsid w:val="00255019"/>
    <w:rsid w:val="00263BFD"/>
    <w:rsid w:val="002649F6"/>
    <w:rsid w:val="00265E4C"/>
    <w:rsid w:val="00276AA8"/>
    <w:rsid w:val="00281507"/>
    <w:rsid w:val="00291F61"/>
    <w:rsid w:val="00297A53"/>
    <w:rsid w:val="002A4110"/>
    <w:rsid w:val="002B20F3"/>
    <w:rsid w:val="002C235D"/>
    <w:rsid w:val="002C7396"/>
    <w:rsid w:val="002D762D"/>
    <w:rsid w:val="002D7B6A"/>
    <w:rsid w:val="002E21AA"/>
    <w:rsid w:val="00312DB6"/>
    <w:rsid w:val="0032564E"/>
    <w:rsid w:val="003412A4"/>
    <w:rsid w:val="003426E0"/>
    <w:rsid w:val="00343FE2"/>
    <w:rsid w:val="00346F56"/>
    <w:rsid w:val="00362BE8"/>
    <w:rsid w:val="00397594"/>
    <w:rsid w:val="003B5FA8"/>
    <w:rsid w:val="003B76D5"/>
    <w:rsid w:val="003C6591"/>
    <w:rsid w:val="003D73E2"/>
    <w:rsid w:val="00420D9D"/>
    <w:rsid w:val="00420E2D"/>
    <w:rsid w:val="00425703"/>
    <w:rsid w:val="00446DF3"/>
    <w:rsid w:val="00451A91"/>
    <w:rsid w:val="00465AB0"/>
    <w:rsid w:val="004844C2"/>
    <w:rsid w:val="004A7125"/>
    <w:rsid w:val="004D061D"/>
    <w:rsid w:val="004E407F"/>
    <w:rsid w:val="004F5D47"/>
    <w:rsid w:val="005218AE"/>
    <w:rsid w:val="005356FD"/>
    <w:rsid w:val="005361A0"/>
    <w:rsid w:val="005543FD"/>
    <w:rsid w:val="005652D1"/>
    <w:rsid w:val="005C333F"/>
    <w:rsid w:val="005E5169"/>
    <w:rsid w:val="005E7AFC"/>
    <w:rsid w:val="005E7EBD"/>
    <w:rsid w:val="0060577F"/>
    <w:rsid w:val="00642CE1"/>
    <w:rsid w:val="0064500C"/>
    <w:rsid w:val="0064538F"/>
    <w:rsid w:val="00646CB8"/>
    <w:rsid w:val="00671AC9"/>
    <w:rsid w:val="00672D96"/>
    <w:rsid w:val="006747EC"/>
    <w:rsid w:val="00687A8D"/>
    <w:rsid w:val="0069727D"/>
    <w:rsid w:val="007161E4"/>
    <w:rsid w:val="00726C88"/>
    <w:rsid w:val="00732A59"/>
    <w:rsid w:val="0073536D"/>
    <w:rsid w:val="007362D3"/>
    <w:rsid w:val="0073703C"/>
    <w:rsid w:val="0074152C"/>
    <w:rsid w:val="0075383E"/>
    <w:rsid w:val="00756E8D"/>
    <w:rsid w:val="00762003"/>
    <w:rsid w:val="007658BC"/>
    <w:rsid w:val="00770BE8"/>
    <w:rsid w:val="007772AA"/>
    <w:rsid w:val="007801A2"/>
    <w:rsid w:val="007A7719"/>
    <w:rsid w:val="007B6A66"/>
    <w:rsid w:val="007C4C56"/>
    <w:rsid w:val="007E660B"/>
    <w:rsid w:val="007E7F69"/>
    <w:rsid w:val="0080224B"/>
    <w:rsid w:val="00821519"/>
    <w:rsid w:val="00827F2F"/>
    <w:rsid w:val="00842E21"/>
    <w:rsid w:val="00853359"/>
    <w:rsid w:val="00870C2A"/>
    <w:rsid w:val="008A0339"/>
    <w:rsid w:val="008C5A5C"/>
    <w:rsid w:val="008C6913"/>
    <w:rsid w:val="008D13F0"/>
    <w:rsid w:val="00943F00"/>
    <w:rsid w:val="0095057B"/>
    <w:rsid w:val="009640B9"/>
    <w:rsid w:val="00971B0B"/>
    <w:rsid w:val="00972AA7"/>
    <w:rsid w:val="00993A35"/>
    <w:rsid w:val="009A294D"/>
    <w:rsid w:val="009F13A4"/>
    <w:rsid w:val="009F22DF"/>
    <w:rsid w:val="00A2016E"/>
    <w:rsid w:val="00A30C4D"/>
    <w:rsid w:val="00A35E9B"/>
    <w:rsid w:val="00A36C41"/>
    <w:rsid w:val="00A47F2F"/>
    <w:rsid w:val="00A550C4"/>
    <w:rsid w:val="00A61490"/>
    <w:rsid w:val="00A87C88"/>
    <w:rsid w:val="00AB728A"/>
    <w:rsid w:val="00AD749F"/>
    <w:rsid w:val="00AE559F"/>
    <w:rsid w:val="00B00322"/>
    <w:rsid w:val="00B13EBA"/>
    <w:rsid w:val="00B34AB7"/>
    <w:rsid w:val="00B43BBE"/>
    <w:rsid w:val="00B57922"/>
    <w:rsid w:val="00B6001D"/>
    <w:rsid w:val="00B6397E"/>
    <w:rsid w:val="00B90BC1"/>
    <w:rsid w:val="00BA3FD3"/>
    <w:rsid w:val="00BA4971"/>
    <w:rsid w:val="00BF6D0C"/>
    <w:rsid w:val="00C0622C"/>
    <w:rsid w:val="00C3420F"/>
    <w:rsid w:val="00C50178"/>
    <w:rsid w:val="00C55526"/>
    <w:rsid w:val="00C60B8D"/>
    <w:rsid w:val="00C71D8C"/>
    <w:rsid w:val="00C81E6D"/>
    <w:rsid w:val="00C83752"/>
    <w:rsid w:val="00CA19B5"/>
    <w:rsid w:val="00CB735E"/>
    <w:rsid w:val="00CD6723"/>
    <w:rsid w:val="00CE3C3E"/>
    <w:rsid w:val="00CF0B31"/>
    <w:rsid w:val="00D036A8"/>
    <w:rsid w:val="00D03CD7"/>
    <w:rsid w:val="00D056D5"/>
    <w:rsid w:val="00D20674"/>
    <w:rsid w:val="00D3633E"/>
    <w:rsid w:val="00D409FD"/>
    <w:rsid w:val="00D56CDE"/>
    <w:rsid w:val="00D6055E"/>
    <w:rsid w:val="00D73DF8"/>
    <w:rsid w:val="00D7554B"/>
    <w:rsid w:val="00D84304"/>
    <w:rsid w:val="00D867B6"/>
    <w:rsid w:val="00DA1A6D"/>
    <w:rsid w:val="00DA4491"/>
    <w:rsid w:val="00DC5ED8"/>
    <w:rsid w:val="00DD4EC1"/>
    <w:rsid w:val="00E000C2"/>
    <w:rsid w:val="00E01180"/>
    <w:rsid w:val="00E03FE7"/>
    <w:rsid w:val="00E116A5"/>
    <w:rsid w:val="00E17BD5"/>
    <w:rsid w:val="00E34AEF"/>
    <w:rsid w:val="00E44725"/>
    <w:rsid w:val="00E91CC8"/>
    <w:rsid w:val="00E951E3"/>
    <w:rsid w:val="00EB302C"/>
    <w:rsid w:val="00EB5E89"/>
    <w:rsid w:val="00EC2BCD"/>
    <w:rsid w:val="00EC634C"/>
    <w:rsid w:val="00ED2D77"/>
    <w:rsid w:val="00ED6C3A"/>
    <w:rsid w:val="00EE761E"/>
    <w:rsid w:val="00EF5DF3"/>
    <w:rsid w:val="00EF6884"/>
    <w:rsid w:val="00F57424"/>
    <w:rsid w:val="00F74A8F"/>
    <w:rsid w:val="00F97DF5"/>
    <w:rsid w:val="00FB280D"/>
    <w:rsid w:val="00FB6B85"/>
    <w:rsid w:val="00FC27AB"/>
    <w:rsid w:val="00FC5972"/>
    <w:rsid w:val="00FD2858"/>
    <w:rsid w:val="00FE4C13"/>
    <w:rsid w:val="00FE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4DA1"/>
  </w:style>
  <w:style w:type="paragraph" w:customStyle="1" w:styleId="Standard">
    <w:name w:val="Standard"/>
    <w:rsid w:val="001A4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1A4DA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1A4DA1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A4DA1"/>
    <w:pPr>
      <w:spacing w:after="120"/>
    </w:pPr>
  </w:style>
  <w:style w:type="paragraph" w:styleId="a5">
    <w:name w:val="Subtitle"/>
    <w:basedOn w:val="a3"/>
    <w:next w:val="Textbody"/>
    <w:link w:val="a6"/>
    <w:rsid w:val="001A4DA1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A4DA1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1A4DA1"/>
  </w:style>
  <w:style w:type="paragraph" w:styleId="a8">
    <w:name w:val="caption"/>
    <w:basedOn w:val="Standard"/>
    <w:rsid w:val="001A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4DA1"/>
    <w:pPr>
      <w:suppressLineNumbers/>
    </w:pPr>
  </w:style>
  <w:style w:type="paragraph" w:customStyle="1" w:styleId="TableContents">
    <w:name w:val="Table Contents"/>
    <w:basedOn w:val="Standard"/>
    <w:rsid w:val="001A4DA1"/>
    <w:pPr>
      <w:suppressLineNumbers/>
    </w:pPr>
  </w:style>
  <w:style w:type="paragraph" w:customStyle="1" w:styleId="TableHeading">
    <w:name w:val="Table Heading"/>
    <w:basedOn w:val="TableContents"/>
    <w:rsid w:val="001A4DA1"/>
    <w:pPr>
      <w:jc w:val="center"/>
    </w:pPr>
    <w:rPr>
      <w:b/>
      <w:bCs/>
    </w:rPr>
  </w:style>
  <w:style w:type="character" w:customStyle="1" w:styleId="BulletSymbols">
    <w:name w:val="Bullet Symbols"/>
    <w:rsid w:val="001A4DA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A4DA1"/>
  </w:style>
  <w:style w:type="paragraph" w:styleId="a9">
    <w:name w:val="Balloon Text"/>
    <w:basedOn w:val="a"/>
    <w:link w:val="aa"/>
    <w:uiPriority w:val="99"/>
    <w:semiHidden/>
    <w:unhideWhenUsed/>
    <w:rsid w:val="00E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43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D056D5"/>
  </w:style>
  <w:style w:type="paragraph" w:styleId="ac">
    <w:name w:val="Normal (Web)"/>
    <w:basedOn w:val="a"/>
    <w:uiPriority w:val="99"/>
    <w:unhideWhenUsed/>
    <w:rsid w:val="00642CE1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2C7396"/>
  </w:style>
  <w:style w:type="numbering" w:customStyle="1" w:styleId="11">
    <w:name w:val="Нет списка11"/>
    <w:next w:val="a2"/>
    <w:uiPriority w:val="99"/>
    <w:semiHidden/>
    <w:unhideWhenUsed/>
    <w:rsid w:val="002C7396"/>
  </w:style>
  <w:style w:type="character" w:customStyle="1" w:styleId="WW8Num1z0">
    <w:name w:val="WW8Num1z0"/>
    <w:rsid w:val="002C7396"/>
    <w:rPr>
      <w:rFonts w:ascii="Symbol" w:hAnsi="Symbol"/>
    </w:rPr>
  </w:style>
  <w:style w:type="character" w:customStyle="1" w:styleId="WW8Num2z0">
    <w:name w:val="WW8Num2z0"/>
    <w:rsid w:val="002C7396"/>
    <w:rPr>
      <w:rFonts w:ascii="Symbol" w:hAnsi="Symbol" w:cs="OpenSymbol"/>
    </w:rPr>
  </w:style>
  <w:style w:type="character" w:customStyle="1" w:styleId="Absatz-Standardschriftart">
    <w:name w:val="Absatz-Standardschriftart"/>
    <w:rsid w:val="002C7396"/>
  </w:style>
  <w:style w:type="character" w:customStyle="1" w:styleId="WW-Absatz-Standardschriftart">
    <w:name w:val="WW-Absatz-Standardschriftart"/>
    <w:rsid w:val="002C7396"/>
  </w:style>
  <w:style w:type="character" w:customStyle="1" w:styleId="ad">
    <w:name w:val="Маркеры списка"/>
    <w:rsid w:val="002C7396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2C7396"/>
  </w:style>
  <w:style w:type="paragraph" w:customStyle="1" w:styleId="af">
    <w:name w:val="Заголовок"/>
    <w:basedOn w:val="a"/>
    <w:next w:val="af0"/>
    <w:rsid w:val="002C739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f0">
    <w:name w:val="Body Text"/>
    <w:basedOn w:val="a"/>
    <w:link w:val="af1"/>
    <w:rsid w:val="002C7396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character" w:customStyle="1" w:styleId="af1">
    <w:name w:val="Основной текст Знак"/>
    <w:basedOn w:val="a0"/>
    <w:link w:val="af0"/>
    <w:rsid w:val="002C7396"/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10">
    <w:name w:val="Название1"/>
    <w:basedOn w:val="a"/>
    <w:rsid w:val="002C7396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hi-IN" w:bidi="hi-IN"/>
    </w:rPr>
  </w:style>
  <w:style w:type="paragraph" w:customStyle="1" w:styleId="12">
    <w:name w:val="Указатель1"/>
    <w:basedOn w:val="a"/>
    <w:rsid w:val="002C739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szCs w:val="20"/>
      <w:lang w:eastAsia="hi-IN" w:bidi="hi-IN"/>
    </w:rPr>
  </w:style>
  <w:style w:type="paragraph" w:customStyle="1" w:styleId="af2">
    <w:name w:val="Содержимое таблицы"/>
    <w:basedOn w:val="a"/>
    <w:rsid w:val="002C7396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af3">
    <w:name w:val="Заголовок таблицы"/>
    <w:basedOn w:val="af2"/>
    <w:rsid w:val="002C7396"/>
    <w:pPr>
      <w:jc w:val="center"/>
    </w:pPr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2C7396"/>
  </w:style>
  <w:style w:type="paragraph" w:customStyle="1" w:styleId="13">
    <w:name w:val="Без интервала1"/>
    <w:next w:val="af4"/>
    <w:uiPriority w:val="1"/>
    <w:qFormat/>
    <w:rsid w:val="004F5D47"/>
    <w:pPr>
      <w:spacing w:after="0" w:line="240" w:lineRule="auto"/>
    </w:pPr>
  </w:style>
  <w:style w:type="paragraph" w:styleId="af4">
    <w:name w:val="No Spacing"/>
    <w:uiPriority w:val="1"/>
    <w:qFormat/>
    <w:rsid w:val="004F5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4DA1"/>
  </w:style>
  <w:style w:type="paragraph" w:customStyle="1" w:styleId="Standard">
    <w:name w:val="Standard"/>
    <w:rsid w:val="001A4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1A4DA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1A4DA1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A4DA1"/>
    <w:pPr>
      <w:spacing w:after="120"/>
    </w:pPr>
  </w:style>
  <w:style w:type="paragraph" w:styleId="a5">
    <w:name w:val="Subtitle"/>
    <w:basedOn w:val="a3"/>
    <w:next w:val="Textbody"/>
    <w:link w:val="a6"/>
    <w:rsid w:val="001A4DA1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A4DA1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1A4DA1"/>
  </w:style>
  <w:style w:type="paragraph" w:styleId="a8">
    <w:name w:val="caption"/>
    <w:basedOn w:val="Standard"/>
    <w:rsid w:val="001A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4DA1"/>
    <w:pPr>
      <w:suppressLineNumbers/>
    </w:pPr>
  </w:style>
  <w:style w:type="paragraph" w:customStyle="1" w:styleId="TableContents">
    <w:name w:val="Table Contents"/>
    <w:basedOn w:val="Standard"/>
    <w:rsid w:val="001A4DA1"/>
    <w:pPr>
      <w:suppressLineNumbers/>
    </w:pPr>
  </w:style>
  <w:style w:type="paragraph" w:customStyle="1" w:styleId="TableHeading">
    <w:name w:val="Table Heading"/>
    <w:basedOn w:val="TableContents"/>
    <w:rsid w:val="001A4DA1"/>
    <w:pPr>
      <w:jc w:val="center"/>
    </w:pPr>
    <w:rPr>
      <w:b/>
      <w:bCs/>
    </w:rPr>
  </w:style>
  <w:style w:type="character" w:customStyle="1" w:styleId="BulletSymbols">
    <w:name w:val="Bullet Symbols"/>
    <w:rsid w:val="001A4DA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A4DA1"/>
  </w:style>
  <w:style w:type="paragraph" w:styleId="a9">
    <w:name w:val="Balloon Text"/>
    <w:basedOn w:val="a"/>
    <w:link w:val="aa"/>
    <w:uiPriority w:val="99"/>
    <w:semiHidden/>
    <w:unhideWhenUsed/>
    <w:rsid w:val="00E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43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D056D5"/>
  </w:style>
  <w:style w:type="paragraph" w:styleId="ac">
    <w:name w:val="Normal (Web)"/>
    <w:basedOn w:val="a"/>
    <w:uiPriority w:val="99"/>
    <w:unhideWhenUsed/>
    <w:rsid w:val="00642C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FAF1-6672-45F1-B00C-40CB9D47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36</Pages>
  <Words>11960</Words>
  <Characters>68172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9</cp:revision>
  <cp:lastPrinted>2021-04-19T16:10:00Z</cp:lastPrinted>
  <dcterms:created xsi:type="dcterms:W3CDTF">2020-06-13T16:49:00Z</dcterms:created>
  <dcterms:modified xsi:type="dcterms:W3CDTF">2023-04-03T20:44:00Z</dcterms:modified>
</cp:coreProperties>
</file>